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55" w:rsidRPr="005D3DBD" w:rsidRDefault="00366B55" w:rsidP="00505F05">
      <w:pPr>
        <w:pStyle w:val="ShapkaDocumentu"/>
        <w:spacing w:before="240" w:after="120"/>
        <w:ind w:left="2126"/>
        <w:jc w:val="right"/>
        <w:rPr>
          <w:rFonts w:ascii="Times New Roman" w:hAnsi="Times New Roman"/>
          <w:bCs/>
          <w:sz w:val="24"/>
          <w:szCs w:val="24"/>
          <w:shd w:val="clear" w:color="auto" w:fill="FFFFFF"/>
        </w:rPr>
      </w:pPr>
      <w:r w:rsidRPr="005D3DBD">
        <w:rPr>
          <w:rFonts w:ascii="Times New Roman" w:hAnsi="Times New Roman"/>
          <w:sz w:val="24"/>
          <w:szCs w:val="24"/>
          <w:shd w:val="clear" w:color="auto" w:fill="FFFFFF"/>
        </w:rPr>
        <w:t>ЗАТВЕРДЖЕНО</w:t>
      </w:r>
      <w:r w:rsidRPr="005D3DBD">
        <w:rPr>
          <w:rFonts w:ascii="Times New Roman" w:hAnsi="Times New Roman"/>
          <w:sz w:val="24"/>
          <w:szCs w:val="24"/>
          <w:shd w:val="clear" w:color="auto" w:fill="FFFFFF"/>
        </w:rPr>
        <w:br/>
        <w:t>постановою Кабінету Міністрів України</w:t>
      </w:r>
      <w:r w:rsidRPr="005D3DBD">
        <w:rPr>
          <w:rFonts w:ascii="Times New Roman" w:hAnsi="Times New Roman"/>
          <w:sz w:val="24"/>
          <w:szCs w:val="24"/>
          <w:shd w:val="clear" w:color="auto" w:fill="FFFFFF"/>
        </w:rPr>
        <w:br/>
        <w:t xml:space="preserve">від </w:t>
      </w:r>
      <w:r w:rsidRPr="005D3DBD">
        <w:rPr>
          <w:rFonts w:ascii="Times New Roman" w:hAnsi="Times New Roman"/>
          <w:sz w:val="24"/>
          <w:szCs w:val="24"/>
        </w:rPr>
        <w:t xml:space="preserve">21 серпня 2019 р. </w:t>
      </w:r>
      <w:r w:rsidRPr="005D3DBD">
        <w:rPr>
          <w:rFonts w:ascii="Times New Roman" w:hAnsi="Times New Roman"/>
          <w:sz w:val="24"/>
          <w:szCs w:val="24"/>
          <w:shd w:val="clear" w:color="auto" w:fill="FFFFFF"/>
        </w:rPr>
        <w:t>№ 830</w:t>
      </w:r>
      <w:r w:rsidRPr="005D3DBD">
        <w:rPr>
          <w:rFonts w:ascii="Times New Roman" w:hAnsi="Times New Roman"/>
          <w:sz w:val="24"/>
          <w:szCs w:val="24"/>
          <w:shd w:val="clear" w:color="auto" w:fill="FFFFFF"/>
        </w:rPr>
        <w:br/>
      </w:r>
      <w:r w:rsidRPr="005D3DBD">
        <w:rPr>
          <w:rFonts w:ascii="Times New Roman" w:hAnsi="Times New Roman"/>
          <w:bCs/>
          <w:sz w:val="24"/>
          <w:szCs w:val="24"/>
          <w:shd w:val="clear" w:color="auto" w:fill="FFFFFF"/>
        </w:rPr>
        <w:t xml:space="preserve">(в редакції постанови Кабінету Міністрів України </w:t>
      </w:r>
      <w:r w:rsidRPr="005D3DBD">
        <w:rPr>
          <w:rFonts w:ascii="Times New Roman" w:hAnsi="Times New Roman"/>
          <w:bCs/>
          <w:sz w:val="24"/>
          <w:szCs w:val="24"/>
          <w:shd w:val="clear" w:color="auto" w:fill="FFFFFF"/>
        </w:rPr>
        <w:br/>
      </w:r>
      <w:r w:rsidRPr="005D3DBD">
        <w:rPr>
          <w:rFonts w:ascii="Times New Roman" w:hAnsi="Times New Roman"/>
          <w:sz w:val="24"/>
          <w:szCs w:val="24"/>
        </w:rPr>
        <w:t>від 8 вересня 2021 р. № 1022</w:t>
      </w:r>
      <w:r w:rsidRPr="005D3DBD">
        <w:rPr>
          <w:rFonts w:ascii="Times New Roman" w:hAnsi="Times New Roman"/>
          <w:bCs/>
          <w:sz w:val="24"/>
          <w:szCs w:val="24"/>
          <w:shd w:val="clear" w:color="auto" w:fill="FFFFFF"/>
        </w:rPr>
        <w:t>)</w:t>
      </w:r>
    </w:p>
    <w:p w:rsidR="00366B55" w:rsidRPr="005D3DBD" w:rsidRDefault="00366B55" w:rsidP="00366B55">
      <w:pPr>
        <w:pStyle w:val="a4"/>
        <w:spacing w:before="360" w:after="240"/>
        <w:rPr>
          <w:rFonts w:ascii="Times New Roman" w:hAnsi="Times New Roman"/>
          <w:sz w:val="24"/>
          <w:szCs w:val="24"/>
        </w:rPr>
      </w:pPr>
      <w:bookmarkStart w:id="0" w:name="_GoBack"/>
      <w:r w:rsidRPr="005D3DBD">
        <w:rPr>
          <w:rFonts w:ascii="Times New Roman" w:hAnsi="Times New Roman"/>
          <w:sz w:val="24"/>
          <w:szCs w:val="24"/>
        </w:rPr>
        <w:t xml:space="preserve"> ІНДИВІДУАЛЬНИЙ ДОГОВІР </w:t>
      </w:r>
      <w:r w:rsidRPr="005D3DBD">
        <w:rPr>
          <w:rFonts w:ascii="Times New Roman" w:hAnsi="Times New Roman"/>
          <w:sz w:val="24"/>
          <w:szCs w:val="24"/>
        </w:rPr>
        <w:br/>
        <w:t xml:space="preserve">про надання послуги з постачання теплової енергії </w:t>
      </w:r>
    </w:p>
    <w:tbl>
      <w:tblPr>
        <w:tblW w:w="0" w:type="auto"/>
        <w:tblLook w:val="04A0" w:firstRow="1" w:lastRow="0" w:firstColumn="1" w:lastColumn="0" w:noHBand="0" w:noVBand="1"/>
      </w:tblPr>
      <w:tblGrid>
        <w:gridCol w:w="4643"/>
        <w:gridCol w:w="4644"/>
      </w:tblGrid>
      <w:tr w:rsidR="00366B55" w:rsidRPr="005D3DBD" w:rsidTr="00037493">
        <w:tc>
          <w:tcPr>
            <w:tcW w:w="4643" w:type="dxa"/>
            <w:shd w:val="clear" w:color="auto" w:fill="auto"/>
          </w:tcPr>
          <w:bookmarkEnd w:id="0"/>
          <w:p w:rsidR="00EA4EFF" w:rsidRPr="005D3DBD" w:rsidRDefault="00A2573D" w:rsidP="00EA4EFF">
            <w:pPr>
              <w:spacing w:line="276" w:lineRule="auto"/>
              <w:rPr>
                <w:rFonts w:ascii="Times New Roman" w:hAnsi="Times New Roman"/>
                <w:sz w:val="24"/>
                <w:szCs w:val="24"/>
              </w:rPr>
            </w:pPr>
            <w:r w:rsidRPr="005D3DBD">
              <w:rPr>
                <w:rFonts w:ascii="Times New Roman" w:hAnsi="Times New Roman"/>
                <w:sz w:val="24"/>
                <w:szCs w:val="24"/>
              </w:rPr>
              <w:t xml:space="preserve">м. </w:t>
            </w:r>
            <w:r w:rsidR="00EA4EFF" w:rsidRPr="005D3DBD">
              <w:rPr>
                <w:rFonts w:ascii="Times New Roman" w:hAnsi="Times New Roman"/>
                <w:sz w:val="24"/>
                <w:szCs w:val="24"/>
              </w:rPr>
              <w:t>Миргород</w:t>
            </w:r>
          </w:p>
          <w:p w:rsidR="00366B55" w:rsidRPr="005D3DBD" w:rsidRDefault="00366B55" w:rsidP="00037493">
            <w:pPr>
              <w:spacing w:line="276" w:lineRule="auto"/>
              <w:jc w:val="center"/>
              <w:rPr>
                <w:rFonts w:ascii="Times New Roman" w:hAnsi="Times New Roman"/>
                <w:sz w:val="24"/>
                <w:szCs w:val="24"/>
              </w:rPr>
            </w:pPr>
          </w:p>
        </w:tc>
        <w:tc>
          <w:tcPr>
            <w:tcW w:w="4644" w:type="dxa"/>
            <w:shd w:val="clear" w:color="auto" w:fill="auto"/>
          </w:tcPr>
          <w:p w:rsidR="00366B55" w:rsidRPr="005D3DBD" w:rsidRDefault="00FB7626" w:rsidP="00505F05">
            <w:pPr>
              <w:spacing w:line="276" w:lineRule="auto"/>
              <w:jc w:val="right"/>
              <w:rPr>
                <w:rFonts w:ascii="Times New Roman" w:hAnsi="Times New Roman"/>
                <w:sz w:val="24"/>
                <w:szCs w:val="24"/>
              </w:rPr>
            </w:pPr>
            <w:r w:rsidRPr="005D3DBD">
              <w:rPr>
                <w:rFonts w:ascii="Times New Roman" w:hAnsi="Times New Roman"/>
                <w:sz w:val="24"/>
                <w:szCs w:val="24"/>
              </w:rPr>
              <w:t xml:space="preserve">    </w:t>
            </w:r>
            <w:r w:rsidR="00682B06" w:rsidRPr="005D3DBD">
              <w:rPr>
                <w:rFonts w:ascii="Times New Roman" w:hAnsi="Times New Roman"/>
                <w:sz w:val="24"/>
                <w:szCs w:val="24"/>
              </w:rPr>
              <w:t>«__»__________</w:t>
            </w:r>
            <w:r w:rsidR="00366B55" w:rsidRPr="005D3DBD">
              <w:rPr>
                <w:rFonts w:ascii="Times New Roman" w:hAnsi="Times New Roman"/>
                <w:sz w:val="24"/>
                <w:szCs w:val="24"/>
              </w:rPr>
              <w:t xml:space="preserve"> 20</w:t>
            </w:r>
            <w:r w:rsidR="00EA4EFF" w:rsidRPr="005D3DBD">
              <w:rPr>
                <w:rFonts w:ascii="Times New Roman" w:hAnsi="Times New Roman"/>
                <w:sz w:val="24"/>
                <w:szCs w:val="24"/>
              </w:rPr>
              <w:t>2</w:t>
            </w:r>
            <w:r w:rsidR="00505F05" w:rsidRPr="005D3DBD">
              <w:rPr>
                <w:rFonts w:ascii="Times New Roman" w:hAnsi="Times New Roman"/>
                <w:sz w:val="24"/>
                <w:szCs w:val="24"/>
              </w:rPr>
              <w:t>3</w:t>
            </w:r>
            <w:r w:rsidR="00EA4EFF" w:rsidRPr="005D3DBD">
              <w:rPr>
                <w:rFonts w:ascii="Times New Roman" w:hAnsi="Times New Roman"/>
                <w:sz w:val="24"/>
                <w:szCs w:val="24"/>
              </w:rPr>
              <w:t xml:space="preserve"> </w:t>
            </w:r>
            <w:r w:rsidR="00366B55" w:rsidRPr="005D3DBD">
              <w:rPr>
                <w:rFonts w:ascii="Times New Roman" w:hAnsi="Times New Roman"/>
                <w:sz w:val="24"/>
                <w:szCs w:val="24"/>
              </w:rPr>
              <w:t>р.</w:t>
            </w:r>
          </w:p>
        </w:tc>
      </w:tr>
    </w:tbl>
    <w:p w:rsidR="00EA4EFF" w:rsidRPr="005D3DBD" w:rsidRDefault="00EA4EFF" w:rsidP="00EA4EFF">
      <w:pPr>
        <w:jc w:val="both"/>
        <w:rPr>
          <w:rFonts w:ascii="Times New Roman" w:hAnsi="Times New Roman"/>
          <w:sz w:val="24"/>
          <w:szCs w:val="24"/>
        </w:rPr>
      </w:pPr>
      <w:r w:rsidRPr="005D3DBD">
        <w:rPr>
          <w:rFonts w:ascii="Times New Roman" w:hAnsi="Times New Roman"/>
          <w:sz w:val="24"/>
          <w:szCs w:val="24"/>
        </w:rPr>
        <w:t>КОМУНАЛЬНЕ П</w:t>
      </w:r>
      <w:r w:rsidR="00505F05" w:rsidRPr="005D3DBD">
        <w:rPr>
          <w:rFonts w:ascii="Times New Roman" w:hAnsi="Times New Roman"/>
          <w:sz w:val="24"/>
          <w:szCs w:val="24"/>
        </w:rPr>
        <w:t>ІДПРИЄМСТВО «ТЕПЛОВОДСЕРВІС</w:t>
      </w:r>
      <w:r w:rsidRPr="005D3DBD">
        <w:rPr>
          <w:rFonts w:ascii="Times New Roman" w:hAnsi="Times New Roman"/>
          <w:sz w:val="24"/>
          <w:szCs w:val="24"/>
        </w:rPr>
        <w:t>» МИРГОРОДСЬКОЇ МІСЬКОЇ РАДИ</w:t>
      </w:r>
      <w:r w:rsidR="005D3DBD">
        <w:rPr>
          <w:rFonts w:ascii="Times New Roman" w:hAnsi="Times New Roman"/>
          <w:sz w:val="24"/>
          <w:szCs w:val="24"/>
        </w:rPr>
        <w:t xml:space="preserve"> (КП «ТЕПЛОВОДСЕРВІС»)</w:t>
      </w:r>
      <w:r w:rsidR="008F303F" w:rsidRPr="005D3DBD">
        <w:rPr>
          <w:rFonts w:ascii="Times New Roman" w:hAnsi="Times New Roman"/>
          <w:sz w:val="24"/>
          <w:szCs w:val="24"/>
        </w:rPr>
        <w:t>,</w:t>
      </w:r>
      <w:r w:rsidRPr="005D3DBD">
        <w:rPr>
          <w:rFonts w:ascii="Times New Roman" w:hAnsi="Times New Roman"/>
          <w:sz w:val="24"/>
          <w:szCs w:val="24"/>
        </w:rPr>
        <w:t xml:space="preserve"> в особі </w:t>
      </w:r>
      <w:r w:rsidR="008F303F" w:rsidRPr="005D3DBD">
        <w:rPr>
          <w:rFonts w:ascii="Times New Roman" w:hAnsi="Times New Roman"/>
          <w:sz w:val="24"/>
          <w:szCs w:val="24"/>
        </w:rPr>
        <w:t xml:space="preserve">виконуючого обов’язки </w:t>
      </w:r>
      <w:r w:rsidR="00505F05" w:rsidRPr="005D3DBD">
        <w:rPr>
          <w:rFonts w:ascii="Times New Roman" w:hAnsi="Times New Roman"/>
          <w:sz w:val="24"/>
          <w:szCs w:val="24"/>
        </w:rPr>
        <w:t xml:space="preserve"> директора </w:t>
      </w:r>
      <w:proofErr w:type="spellStart"/>
      <w:r w:rsidR="00505F05" w:rsidRPr="005D3DBD">
        <w:rPr>
          <w:rFonts w:ascii="Times New Roman" w:hAnsi="Times New Roman"/>
          <w:sz w:val="24"/>
          <w:szCs w:val="24"/>
        </w:rPr>
        <w:t>Собівчак</w:t>
      </w:r>
      <w:r w:rsidR="008F303F" w:rsidRPr="005D3DBD">
        <w:rPr>
          <w:rFonts w:ascii="Times New Roman" w:hAnsi="Times New Roman"/>
          <w:sz w:val="24"/>
          <w:szCs w:val="24"/>
        </w:rPr>
        <w:t>а</w:t>
      </w:r>
      <w:proofErr w:type="spellEnd"/>
      <w:r w:rsidR="00505F05" w:rsidRPr="005D3DBD">
        <w:rPr>
          <w:rFonts w:ascii="Times New Roman" w:hAnsi="Times New Roman"/>
          <w:sz w:val="24"/>
          <w:szCs w:val="24"/>
        </w:rPr>
        <w:t xml:space="preserve"> Миколи Миколайовича</w:t>
      </w:r>
      <w:r w:rsidRPr="005D3DBD">
        <w:rPr>
          <w:rFonts w:ascii="Times New Roman" w:hAnsi="Times New Roman"/>
          <w:sz w:val="24"/>
          <w:szCs w:val="24"/>
        </w:rPr>
        <w:t>, що ді</w:t>
      </w:r>
      <w:r w:rsidR="005D3DBD">
        <w:rPr>
          <w:rFonts w:ascii="Times New Roman" w:hAnsi="Times New Roman"/>
          <w:sz w:val="24"/>
          <w:szCs w:val="24"/>
        </w:rPr>
        <w:t>є на підставі Статуту  (далі — в</w:t>
      </w:r>
      <w:r w:rsidRPr="005D3DBD">
        <w:rPr>
          <w:rFonts w:ascii="Times New Roman" w:hAnsi="Times New Roman"/>
          <w:sz w:val="24"/>
          <w:szCs w:val="24"/>
        </w:rPr>
        <w:t>иконавець).</w:t>
      </w:r>
    </w:p>
    <w:p w:rsidR="00366B55" w:rsidRPr="005D3DBD" w:rsidRDefault="00366B55" w:rsidP="00366B55">
      <w:pPr>
        <w:pStyle w:val="a5"/>
        <w:spacing w:after="120"/>
        <w:rPr>
          <w:rFonts w:ascii="Times New Roman" w:hAnsi="Times New Roman"/>
          <w:b w:val="0"/>
          <w:sz w:val="24"/>
          <w:szCs w:val="24"/>
        </w:rPr>
      </w:pPr>
      <w:r w:rsidRPr="005D3DBD">
        <w:rPr>
          <w:rFonts w:ascii="Times New Roman" w:hAnsi="Times New Roman"/>
          <w:b w:val="0"/>
          <w:sz w:val="24"/>
          <w:szCs w:val="24"/>
        </w:rPr>
        <w:t>Загальні положення</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1. Цей договір є публічним договором приєднання,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A5588"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2. Даний договір є публічним договором приєднання, який набирає чинності через 30 днів з моменту розміщення на </w:t>
      </w:r>
      <w:r w:rsidR="000A5588" w:rsidRPr="005D3DBD">
        <w:rPr>
          <w:rFonts w:ascii="Times New Roman" w:hAnsi="Times New Roman"/>
          <w:sz w:val="24"/>
          <w:szCs w:val="24"/>
        </w:rPr>
        <w:t>офіційному веб-сайті Миргородської міської ради</w:t>
      </w:r>
      <w:r w:rsidR="005D3DBD">
        <w:rPr>
          <w:rFonts w:ascii="Times New Roman" w:hAnsi="Times New Roman"/>
          <w:sz w:val="24"/>
          <w:szCs w:val="24"/>
        </w:rPr>
        <w:t>:</w:t>
      </w:r>
      <w:r w:rsidR="000A5588" w:rsidRPr="005D3DBD">
        <w:rPr>
          <w:rFonts w:ascii="Times New Roman" w:hAnsi="Times New Roman"/>
          <w:sz w:val="24"/>
          <w:szCs w:val="24"/>
        </w:rPr>
        <w:t xml:space="preserve"> </w:t>
      </w:r>
      <w:hyperlink r:id="rId6" w:history="1">
        <w:r w:rsidR="000A5588" w:rsidRPr="005D3DBD">
          <w:rPr>
            <w:rStyle w:val="a6"/>
            <w:rFonts w:ascii="Times New Roman" w:hAnsi="Times New Roman"/>
            <w:sz w:val="24"/>
            <w:szCs w:val="24"/>
          </w:rPr>
          <w:t>http://myrgorod.pl.ua</w:t>
        </w:r>
      </w:hyperlink>
      <w:r w:rsidR="000A5588" w:rsidRPr="005D3DBD">
        <w:rPr>
          <w:rFonts w:ascii="Times New Roman" w:hAnsi="Times New Roman"/>
          <w:sz w:val="24"/>
          <w:szCs w:val="24"/>
        </w:rPr>
        <w:t xml:space="preserve">  та на сайті виконавця</w:t>
      </w:r>
      <w:r w:rsidR="005D3DBD">
        <w:rPr>
          <w:rFonts w:ascii="Times New Roman" w:hAnsi="Times New Roman"/>
          <w:sz w:val="24"/>
          <w:szCs w:val="24"/>
        </w:rPr>
        <w:t xml:space="preserve">: </w:t>
      </w:r>
      <w:r w:rsidR="00505F05" w:rsidRPr="005D3DBD">
        <w:rPr>
          <w:rFonts w:ascii="Times New Roman" w:hAnsi="Times New Roman"/>
          <w:color w:val="0070C0"/>
          <w:sz w:val="24"/>
          <w:szCs w:val="24"/>
          <w:u w:val="single"/>
        </w:rPr>
        <w:t>http:</w:t>
      </w:r>
      <w:r w:rsidR="009D396C" w:rsidRPr="005D3DBD">
        <w:rPr>
          <w:rFonts w:ascii="Times New Roman" w:hAnsi="Times New Roman"/>
          <w:color w:val="0070C0"/>
          <w:sz w:val="24"/>
          <w:szCs w:val="24"/>
          <w:u w:val="single"/>
        </w:rPr>
        <w:t>//</w:t>
      </w:r>
      <w:proofErr w:type="spellStart"/>
      <w:r w:rsidR="009D396C" w:rsidRPr="005D3DBD">
        <w:rPr>
          <w:rFonts w:ascii="Times New Roman" w:hAnsi="Times New Roman"/>
          <w:color w:val="0070C0"/>
          <w:sz w:val="24"/>
          <w:szCs w:val="24"/>
          <w:u w:val="single"/>
          <w:lang w:val="en-US"/>
        </w:rPr>
        <w:t>mirtvs</w:t>
      </w:r>
      <w:proofErr w:type="spellEnd"/>
      <w:r w:rsidR="009D396C" w:rsidRPr="005D3DBD">
        <w:rPr>
          <w:rFonts w:ascii="Times New Roman" w:hAnsi="Times New Roman"/>
          <w:color w:val="0070C0"/>
          <w:sz w:val="24"/>
          <w:szCs w:val="24"/>
          <w:u w:val="single"/>
        </w:rPr>
        <w:t>.</w:t>
      </w:r>
      <w:proofErr w:type="spellStart"/>
      <w:r w:rsidR="009D396C" w:rsidRPr="005D3DBD">
        <w:rPr>
          <w:rFonts w:ascii="Times New Roman" w:hAnsi="Times New Roman"/>
          <w:color w:val="0070C0"/>
          <w:sz w:val="24"/>
          <w:szCs w:val="24"/>
          <w:u w:val="single"/>
          <w:lang w:val="en-US"/>
        </w:rPr>
        <w:t>pl</w:t>
      </w:r>
      <w:proofErr w:type="spellEnd"/>
      <w:r w:rsidR="009D396C" w:rsidRPr="005D3DBD">
        <w:rPr>
          <w:rFonts w:ascii="Times New Roman" w:hAnsi="Times New Roman"/>
          <w:color w:val="0070C0"/>
          <w:sz w:val="24"/>
          <w:szCs w:val="24"/>
          <w:u w:val="single"/>
        </w:rPr>
        <w:t>.</w:t>
      </w:r>
      <w:proofErr w:type="spellStart"/>
      <w:r w:rsidR="009D396C" w:rsidRPr="005D3DBD">
        <w:rPr>
          <w:rFonts w:ascii="Times New Roman" w:hAnsi="Times New Roman"/>
          <w:color w:val="0070C0"/>
          <w:sz w:val="24"/>
          <w:szCs w:val="24"/>
          <w:u w:val="single"/>
          <w:lang w:val="en-US"/>
        </w:rPr>
        <w:t>ua</w:t>
      </w:r>
      <w:proofErr w:type="spellEnd"/>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0A5588" w:rsidRPr="005D3DBD">
        <w:rPr>
          <w:rFonts w:ascii="Times New Roman" w:hAnsi="Times New Roman"/>
          <w:sz w:val="24"/>
          <w:szCs w:val="24"/>
        </w:rPr>
        <w:t xml:space="preserve"> офіційному веб-сайті Миргородської міської ради</w:t>
      </w:r>
      <w:r w:rsidR="005D3DBD">
        <w:rPr>
          <w:rFonts w:ascii="Times New Roman" w:hAnsi="Times New Roman"/>
          <w:sz w:val="24"/>
          <w:szCs w:val="24"/>
        </w:rPr>
        <w:t>:</w:t>
      </w:r>
      <w:r w:rsidR="000A5588" w:rsidRPr="005D3DBD">
        <w:rPr>
          <w:rFonts w:ascii="Times New Roman" w:hAnsi="Times New Roman"/>
          <w:sz w:val="24"/>
          <w:szCs w:val="24"/>
        </w:rPr>
        <w:t xml:space="preserve"> </w:t>
      </w:r>
      <w:hyperlink r:id="rId7" w:history="1">
        <w:r w:rsidR="000A5588" w:rsidRPr="005D3DBD">
          <w:rPr>
            <w:rStyle w:val="a6"/>
            <w:rFonts w:ascii="Times New Roman" w:hAnsi="Times New Roman"/>
            <w:sz w:val="24"/>
            <w:szCs w:val="24"/>
          </w:rPr>
          <w:t>http://myrgorod.pl.ua</w:t>
        </w:r>
      </w:hyperlink>
      <w:r w:rsidR="009D396C" w:rsidRPr="005D3DBD">
        <w:rPr>
          <w:rFonts w:ascii="Times New Roman" w:hAnsi="Times New Roman"/>
          <w:sz w:val="24"/>
          <w:szCs w:val="24"/>
        </w:rPr>
        <w:t xml:space="preserve">  та на сайті виконавця</w:t>
      </w:r>
      <w:r w:rsidR="005D3DBD">
        <w:rPr>
          <w:rFonts w:ascii="Times New Roman" w:hAnsi="Times New Roman"/>
          <w:sz w:val="24"/>
          <w:szCs w:val="24"/>
        </w:rPr>
        <w:t>:</w:t>
      </w:r>
      <w:r w:rsidR="009D396C" w:rsidRPr="005D3DBD">
        <w:rPr>
          <w:rFonts w:ascii="Times New Roman" w:hAnsi="Times New Roman"/>
          <w:sz w:val="24"/>
          <w:szCs w:val="24"/>
        </w:rPr>
        <w:t xml:space="preserve">  </w:t>
      </w:r>
      <w:r w:rsidR="009D396C" w:rsidRPr="005D3DBD">
        <w:rPr>
          <w:rFonts w:ascii="Times New Roman" w:hAnsi="Times New Roman"/>
          <w:color w:val="0070C0"/>
          <w:sz w:val="24"/>
          <w:szCs w:val="24"/>
        </w:rPr>
        <w:t>http://mirtvs.pl.ua</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5 червня 2018 р. № 130.</w:t>
      </w:r>
    </w:p>
    <w:p w:rsidR="00D8522C"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8F303F" w:rsidRPr="005D3DBD" w:rsidRDefault="008F303F" w:rsidP="008F303F">
      <w:pPr>
        <w:pStyle w:val="a8"/>
        <w:ind w:firstLine="708"/>
        <w:jc w:val="both"/>
        <w:rPr>
          <w:rFonts w:ascii="Times New Roman" w:hAnsi="Times New Roman"/>
          <w:sz w:val="24"/>
          <w:szCs w:val="24"/>
        </w:rPr>
      </w:pPr>
    </w:p>
    <w:p w:rsidR="00366B55" w:rsidRPr="005D3DBD" w:rsidRDefault="00366B55" w:rsidP="00D8522C">
      <w:pPr>
        <w:pStyle w:val="a8"/>
        <w:jc w:val="center"/>
        <w:rPr>
          <w:rFonts w:ascii="Times New Roman" w:hAnsi="Times New Roman"/>
          <w:sz w:val="24"/>
          <w:szCs w:val="24"/>
        </w:rPr>
      </w:pPr>
      <w:r w:rsidRPr="005D3DBD">
        <w:rPr>
          <w:rFonts w:ascii="Times New Roman" w:hAnsi="Times New Roman"/>
          <w:sz w:val="24"/>
          <w:szCs w:val="24"/>
        </w:rPr>
        <w:t>Предмет договору</w:t>
      </w:r>
    </w:p>
    <w:p w:rsidR="008F303F" w:rsidRPr="005D3DBD" w:rsidRDefault="008F303F" w:rsidP="00D8522C">
      <w:pPr>
        <w:pStyle w:val="a8"/>
        <w:jc w:val="center"/>
        <w:rPr>
          <w:rFonts w:ascii="Times New Roman" w:hAnsi="Times New Roman"/>
          <w:sz w:val="24"/>
          <w:szCs w:val="24"/>
        </w:rPr>
      </w:pP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5. 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w:t>
      </w:r>
    </w:p>
    <w:p w:rsidR="00366B55"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обсягу теплової енергії на опалення приміщення споживача безпосередньо;</w:t>
      </w:r>
    </w:p>
    <w:p w:rsidR="00366B55"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 xml:space="preserve">частини обсягу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w:t>
      </w:r>
    </w:p>
    <w:p w:rsidR="00366B55"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 xml:space="preserve">та обсягу теплової енергії на забезпечення функціонування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опалення.</w:t>
      </w:r>
    </w:p>
    <w:p w:rsidR="008F303F" w:rsidRPr="005D3DBD" w:rsidRDefault="008F303F" w:rsidP="008F303F">
      <w:pPr>
        <w:pStyle w:val="a8"/>
        <w:ind w:firstLine="708"/>
        <w:jc w:val="both"/>
        <w:rPr>
          <w:rFonts w:ascii="Times New Roman" w:hAnsi="Times New Roman"/>
          <w:sz w:val="24"/>
          <w:szCs w:val="24"/>
        </w:rPr>
      </w:pPr>
    </w:p>
    <w:p w:rsidR="008F303F"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lastRenderedPageBreak/>
        <w:t xml:space="preserve">Обсяг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розподіляється також на споживачів, приміщення яких обладнані індивідуальними системами опалення.</w:t>
      </w:r>
    </w:p>
    <w:p w:rsidR="008F303F"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6. Вимоги до якості послуги:</w:t>
      </w:r>
    </w:p>
    <w:p w:rsidR="0051280D" w:rsidRPr="005D3DBD" w:rsidRDefault="00366B55" w:rsidP="008F303F">
      <w:pPr>
        <w:pStyle w:val="a8"/>
        <w:ind w:firstLine="708"/>
        <w:jc w:val="both"/>
        <w:rPr>
          <w:rFonts w:ascii="Times New Roman" w:hAnsi="Times New Roman"/>
          <w:color w:val="2E74B5" w:themeColor="accent1" w:themeShade="BF"/>
          <w:sz w:val="24"/>
          <w:szCs w:val="24"/>
          <w:u w:val="single"/>
        </w:rPr>
      </w:pPr>
      <w:r w:rsidRPr="005D3DBD">
        <w:rPr>
          <w:rFonts w:ascii="Times New Roman" w:hAnsi="Times New Roman"/>
          <w:sz w:val="24"/>
          <w:szCs w:val="24"/>
        </w:rPr>
        <w:t>1) температура теплоносія повинна відповідати температурному графіку теплової мережі в частині температури подавального трубопроводу, який розміщується на</w:t>
      </w:r>
      <w:r w:rsidR="0051280D" w:rsidRPr="005D3DBD">
        <w:rPr>
          <w:rFonts w:ascii="Times New Roman" w:hAnsi="Times New Roman"/>
          <w:sz w:val="24"/>
          <w:szCs w:val="24"/>
        </w:rPr>
        <w:t xml:space="preserve"> офіційному веб-сайті </w:t>
      </w:r>
      <w:proofErr w:type="spellStart"/>
      <w:r w:rsidR="0051280D" w:rsidRPr="005D3DBD">
        <w:rPr>
          <w:rFonts w:ascii="Times New Roman" w:hAnsi="Times New Roman"/>
          <w:sz w:val="24"/>
          <w:szCs w:val="24"/>
        </w:rPr>
        <w:t>виконавця</w:t>
      </w:r>
      <w:r w:rsidR="009D396C" w:rsidRPr="005D3DBD">
        <w:rPr>
          <w:rFonts w:ascii="Times New Roman" w:hAnsi="Times New Roman"/>
          <w:sz w:val="24"/>
          <w:szCs w:val="24"/>
        </w:rPr>
        <w:t>:</w:t>
      </w:r>
      <w:r w:rsidR="009D396C" w:rsidRPr="005D3DBD">
        <w:rPr>
          <w:rFonts w:ascii="Times New Roman" w:hAnsi="Times New Roman"/>
          <w:color w:val="0070C0"/>
          <w:sz w:val="24"/>
          <w:szCs w:val="24"/>
          <w:u w:val="single"/>
        </w:rPr>
        <w:t>http</w:t>
      </w:r>
      <w:proofErr w:type="spellEnd"/>
      <w:r w:rsidR="009D396C" w:rsidRPr="005D3DBD">
        <w:rPr>
          <w:rFonts w:ascii="Times New Roman" w:hAnsi="Times New Roman"/>
          <w:color w:val="0070C0"/>
          <w:sz w:val="24"/>
          <w:szCs w:val="24"/>
          <w:u w:val="single"/>
        </w:rPr>
        <w:t xml:space="preserve">://mirtvs.pl.ua </w:t>
      </w:r>
      <w:hyperlink r:id="rId8" w:history="1">
        <w:r w:rsidR="008F303F" w:rsidRPr="005D3DBD">
          <w:rPr>
            <w:rStyle w:val="a6"/>
            <w:rFonts w:ascii="Times New Roman" w:hAnsi="Times New Roman"/>
            <w:color w:val="0070C0"/>
            <w:sz w:val="24"/>
            <w:szCs w:val="24"/>
          </w:rPr>
          <w:t>/</w:t>
        </w:r>
        <w:proofErr w:type="spellStart"/>
        <w:r w:rsidR="008F303F" w:rsidRPr="005D3DBD">
          <w:rPr>
            <w:rStyle w:val="a6"/>
            <w:rFonts w:ascii="Times New Roman" w:hAnsi="Times New Roman"/>
            <w:color w:val="0070C0"/>
            <w:sz w:val="24"/>
            <w:szCs w:val="24"/>
          </w:rPr>
          <w:t>temperaturni-grafiky-teplovoyi-merezhi</w:t>
        </w:r>
        <w:proofErr w:type="spellEnd"/>
        <w:r w:rsidR="008F303F" w:rsidRPr="005D3DBD">
          <w:rPr>
            <w:rStyle w:val="a6"/>
            <w:rFonts w:ascii="Times New Roman" w:hAnsi="Times New Roman"/>
            <w:color w:val="0070C0"/>
            <w:sz w:val="24"/>
            <w:szCs w:val="24"/>
          </w:rPr>
          <w:t>/</w:t>
        </w:r>
      </w:hyperlink>
    </w:p>
    <w:p w:rsidR="000A5588"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 xml:space="preserve">2) тиск теплоносія повинен відповідати гідравлічному режиму теплової мережі, який розміщується </w:t>
      </w:r>
      <w:r w:rsidR="0051280D" w:rsidRPr="005D3DBD">
        <w:rPr>
          <w:rFonts w:ascii="Times New Roman" w:hAnsi="Times New Roman"/>
          <w:sz w:val="24"/>
          <w:szCs w:val="24"/>
        </w:rPr>
        <w:t>на офіційному веб-сайті виконавця</w:t>
      </w:r>
      <w:r w:rsidR="005D3DBD">
        <w:rPr>
          <w:rFonts w:ascii="Times New Roman" w:hAnsi="Times New Roman"/>
          <w:sz w:val="24"/>
          <w:szCs w:val="24"/>
        </w:rPr>
        <w:t xml:space="preserve">: </w:t>
      </w:r>
      <w:r w:rsidR="00505F05" w:rsidRPr="005D3DBD">
        <w:rPr>
          <w:rFonts w:ascii="Times New Roman" w:hAnsi="Times New Roman"/>
          <w:color w:val="0070C0"/>
          <w:sz w:val="24"/>
          <w:szCs w:val="24"/>
          <w:u w:val="single"/>
        </w:rPr>
        <w:t>http:</w:t>
      </w:r>
      <w:r w:rsidR="009D396C" w:rsidRPr="005D3DBD">
        <w:rPr>
          <w:rFonts w:ascii="Times New Roman" w:hAnsi="Times New Roman"/>
          <w:color w:val="0070C0"/>
          <w:sz w:val="24"/>
          <w:szCs w:val="24"/>
          <w:u w:val="single"/>
        </w:rPr>
        <w:t xml:space="preserve"> http://mirtvs.pl.ua</w:t>
      </w:r>
    </w:p>
    <w:p w:rsidR="00366B55" w:rsidRPr="005D3DBD" w:rsidRDefault="00366B55" w:rsidP="00366B55">
      <w:pPr>
        <w:pStyle w:val="a5"/>
        <w:rPr>
          <w:rFonts w:ascii="Times New Roman" w:hAnsi="Times New Roman"/>
          <w:b w:val="0"/>
          <w:sz w:val="24"/>
          <w:szCs w:val="24"/>
        </w:rPr>
      </w:pPr>
      <w:r w:rsidRPr="005D3DBD">
        <w:rPr>
          <w:rFonts w:ascii="Times New Roman" w:hAnsi="Times New Roman"/>
          <w:b w:val="0"/>
          <w:sz w:val="24"/>
          <w:szCs w:val="24"/>
        </w:rPr>
        <w:t>Порядок надання та вимоги до якості послуги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7. Виконавець забезпечує постачання теплоносія з гарантованим рівнем безпеки, обсягу, температури та величини тиску.</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“Про житлово-комунальні послуги” (зайве закреслити).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8.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багатоквартирного будинку (індивідуального (садибного) будинку).</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9.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10.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366B55" w:rsidRPr="005D3DBD" w:rsidRDefault="00366B55" w:rsidP="00366B55">
      <w:pPr>
        <w:pStyle w:val="a5"/>
        <w:rPr>
          <w:rFonts w:ascii="Times New Roman" w:hAnsi="Times New Roman"/>
          <w:b w:val="0"/>
          <w:sz w:val="24"/>
          <w:szCs w:val="24"/>
        </w:rPr>
      </w:pPr>
      <w:r w:rsidRPr="005D3DBD">
        <w:rPr>
          <w:rFonts w:ascii="Times New Roman" w:hAnsi="Times New Roman"/>
          <w:b w:val="0"/>
          <w:sz w:val="24"/>
          <w:szCs w:val="24"/>
        </w:rPr>
        <w:t>Облік послуги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11.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w:t>
      </w:r>
      <w:r w:rsidR="005D3DBD">
        <w:rPr>
          <w:rFonts w:ascii="Times New Roman" w:hAnsi="Times New Roman"/>
          <w:sz w:val="24"/>
          <w:szCs w:val="24"/>
        </w:rPr>
        <w:t xml:space="preserve">                 </w:t>
      </w:r>
      <w:r w:rsidRPr="005D3DBD">
        <w:rPr>
          <w:rFonts w:ascii="Times New Roman" w:hAnsi="Times New Roman"/>
          <w:sz w:val="24"/>
          <w:szCs w:val="24"/>
        </w:rPr>
        <w:t>22 листопада 2018 р. № 315</w:t>
      </w:r>
      <w:r w:rsidR="009D396C" w:rsidRPr="005D3DBD">
        <w:rPr>
          <w:rFonts w:ascii="Times New Roman" w:hAnsi="Times New Roman"/>
          <w:sz w:val="24"/>
          <w:szCs w:val="24"/>
        </w:rPr>
        <w:t xml:space="preserve">  (</w:t>
      </w:r>
      <w:r w:rsidR="00505F05" w:rsidRPr="005D3DBD">
        <w:rPr>
          <w:rFonts w:ascii="Times New Roman" w:hAnsi="Times New Roman"/>
          <w:sz w:val="24"/>
          <w:szCs w:val="24"/>
        </w:rPr>
        <w:t>з послідуючими змінами)</w:t>
      </w:r>
      <w:r w:rsidRPr="005D3DBD">
        <w:rPr>
          <w:rFonts w:ascii="Times New Roman" w:hAnsi="Times New Roman"/>
          <w:sz w:val="24"/>
          <w:szCs w:val="24"/>
        </w:rPr>
        <w:t xml:space="preserve"> (далі — Методика розподілу).</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Якщо будинок </w:t>
      </w:r>
      <w:proofErr w:type="spellStart"/>
      <w:r w:rsidRPr="005D3DBD">
        <w:rPr>
          <w:rFonts w:ascii="Times New Roman" w:hAnsi="Times New Roman"/>
          <w:sz w:val="24"/>
          <w:szCs w:val="24"/>
        </w:rPr>
        <w:t>оснащено</w:t>
      </w:r>
      <w:proofErr w:type="spellEnd"/>
      <w:r w:rsidRPr="005D3DBD">
        <w:rPr>
          <w:rFonts w:ascii="Times New Roman" w:hAnsi="Times New Roman"/>
          <w:sz w:val="24"/>
          <w:szCs w:val="24"/>
        </w:rPr>
        <w:t xml:space="preserve">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теплової енергії здійснюється для кожної окремої частини будинку, обладнаної вузлом комерційного обліку послуги.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Одиницею вимірювання обсягу спожитої послуги є гігакалорія (</w:t>
      </w:r>
      <w:proofErr w:type="spellStart"/>
      <w:r w:rsidRPr="005D3DBD">
        <w:rPr>
          <w:rFonts w:ascii="Times New Roman" w:hAnsi="Times New Roman"/>
          <w:sz w:val="24"/>
          <w:szCs w:val="24"/>
        </w:rPr>
        <w:t>Гкал</w:t>
      </w:r>
      <w:proofErr w:type="spellEnd"/>
      <w:r w:rsidRPr="005D3DBD">
        <w:rPr>
          <w:rFonts w:ascii="Times New Roman" w:hAnsi="Times New Roman"/>
          <w:sz w:val="24"/>
          <w:szCs w:val="24"/>
        </w:rPr>
        <w:t>).</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12. У разі коли будинок на дату укладення цього договору не обладнаний вузлом (вузлами) комерційного обліку теплової енергії, до встановлення такого вузла (вузлів) обліку обсяг споживання послуги у будинку визначається відповідно до Методики розподілу.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14. Початок періоду виходу з ладу вузла комерційного обліку визначається: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w:t>
      </w:r>
      <w:proofErr w:type="spellStart"/>
      <w:r w:rsidRPr="005D3DBD">
        <w:rPr>
          <w:rFonts w:ascii="Times New Roman" w:hAnsi="Times New Roman"/>
          <w:sz w:val="24"/>
          <w:szCs w:val="24"/>
        </w:rPr>
        <w:t>розпломбування</w:t>
      </w:r>
      <w:proofErr w:type="spellEnd"/>
      <w:r w:rsidRPr="005D3DBD">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17. Зняття показань засобів вимірювальної техніки вузла (вузлів) комерційного обліку теплової енергії здійснюється виконавцем щомісяця.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18. Виконавець здійснює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w:t>
      </w:r>
      <w:r w:rsidR="00CA3004" w:rsidRPr="005D3DBD">
        <w:rPr>
          <w:rFonts w:ascii="Times New Roman" w:hAnsi="Times New Roman"/>
          <w:sz w:val="24"/>
          <w:szCs w:val="24"/>
        </w:rPr>
        <w:t xml:space="preserve">ійний вісник України, 2015 р., </w:t>
      </w:r>
      <w:r w:rsidRPr="005D3DBD">
        <w:rPr>
          <w:rFonts w:ascii="Times New Roman" w:hAnsi="Times New Roman"/>
          <w:sz w:val="24"/>
          <w:szCs w:val="24"/>
        </w:rPr>
        <w:t>№ 55, ст. 1803).</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w:t>
      </w:r>
      <w:r w:rsidRPr="005D3DBD">
        <w:rPr>
          <w:rFonts w:ascii="Times New Roman" w:hAnsi="Times New Roman"/>
          <w:sz w:val="24"/>
          <w:szCs w:val="24"/>
        </w:rPr>
        <w:lastRenderedPageBreak/>
        <w:t>здійснюється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23. Зняття показань засобів вимірювальної техніки вузла (вузлів) розподільного обліку теплової енергії (приладів-розподілювачів теплової енергії) здійснюється щомісяця споживачем, крім випадків, коли зняття таких показань здійснюється виконавцем за допомогою систем дистанційного зняття показань.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разі коли зняття показань засобів вимірювальної техніки здійсн</w:t>
      </w:r>
      <w:r w:rsidR="00682B06" w:rsidRPr="005D3DBD">
        <w:rPr>
          <w:rFonts w:ascii="Times New Roman" w:hAnsi="Times New Roman"/>
          <w:sz w:val="24"/>
          <w:szCs w:val="24"/>
        </w:rPr>
        <w:t xml:space="preserve">ює споживач, він щомісяця з 25 по </w:t>
      </w:r>
      <w:r w:rsidR="00D716A0" w:rsidRPr="005D3DBD">
        <w:rPr>
          <w:rFonts w:ascii="Times New Roman" w:hAnsi="Times New Roman"/>
          <w:sz w:val="24"/>
          <w:szCs w:val="24"/>
        </w:rPr>
        <w:t>30 (</w:t>
      </w:r>
      <w:r w:rsidR="00682B06" w:rsidRPr="005D3DBD">
        <w:rPr>
          <w:rFonts w:ascii="Times New Roman" w:hAnsi="Times New Roman"/>
          <w:sz w:val="24"/>
          <w:szCs w:val="24"/>
        </w:rPr>
        <w:t>31</w:t>
      </w:r>
      <w:r w:rsidR="00D716A0" w:rsidRPr="005D3DBD">
        <w:rPr>
          <w:rFonts w:ascii="Times New Roman" w:hAnsi="Times New Roman"/>
          <w:sz w:val="24"/>
          <w:szCs w:val="24"/>
        </w:rPr>
        <w:t>)</w:t>
      </w:r>
      <w:r w:rsidRPr="005D3DBD">
        <w:rPr>
          <w:rFonts w:ascii="Times New Roman" w:hAnsi="Times New Roman"/>
          <w:sz w:val="24"/>
          <w:szCs w:val="24"/>
        </w:rPr>
        <w:t xml:space="preserve"> число передає показання вузлів розподільного обліку теплової енергії (приладів-розподілювачів теплової енергії) виконавцю в один із таких способів: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за номером телефону, зазначеним у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на адресу електронної пошти, зазначену у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через електронну систему обліку розрахунків споживачів, зазначену у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інші засоби повідомлення, що зазначаються у розділі “Реквізити і підписи сторін”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Виконавець періодично, не менш як один раз на рік, проводить контрольне зняття показань засобів вимірювальної техніки вузлів розподільного обліку/приладів-розподілювачів теплової енергії у присутності споживача або його представника. Результати контрольного зняття показань засобів вимірювальної техніки вузлів розподільного обліку/приладів-розподілювачів теплової енергії є підставою для здійснення перерозподілу обсягу спожитої послуги та проведення перерахунку із споживачем.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виконавця” цього договору.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24. Зняття виконавцем показань вузлів обліку/приладів-розподілювачів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вузла розподільного обліку/приладу-розподілювача теплової енергії — шляхом повідомлення в рахунку на оплату послуги та/або через електронну систему обліку розрахунків споживача.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25. У разі ненадання споживачем виконавцю у визначений сторонами строк показань вузла (вузлів) розподільного обліку/приладів-розподілювачів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26. У разі відсутності інформації про показання вузлів обліку та/або недопущення виконавця до вузла (вузлів) розподільного обліку/приладів-розподілювачів теплової енергії для зняття показань засобів вимірювальної техніки після закінчення тримісячного строку з </w:t>
      </w:r>
      <w:r w:rsidRPr="005D3DBD">
        <w:rPr>
          <w:rFonts w:ascii="Times New Roman" w:hAnsi="Times New Roman"/>
          <w:sz w:val="24"/>
          <w:szCs w:val="24"/>
        </w:rPr>
        <w:lastRenderedPageBreak/>
        <w:t xml:space="preserve">дня </w:t>
      </w:r>
      <w:r w:rsidR="00325402" w:rsidRPr="005D3DBD">
        <w:rPr>
          <w:rFonts w:ascii="Times New Roman" w:hAnsi="Times New Roman"/>
          <w:sz w:val="24"/>
          <w:szCs w:val="24"/>
        </w:rPr>
        <w:t>не допуску</w:t>
      </w:r>
      <w:r w:rsidRPr="005D3DBD">
        <w:rPr>
          <w:rFonts w:ascii="Times New Roman" w:hAnsi="Times New Roman"/>
          <w:sz w:val="24"/>
          <w:szCs w:val="24"/>
        </w:rPr>
        <w:t xml:space="preserve"> виконавець здійснює розрахунки із споживачем як таким, приміщення якого не оснащені вузлами розподільного обліку/приладами-розподілювачами теплової енергії.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Після відновлення надання показань вузлів обліку/приладів-розподілювачів теплової енергії споживачем виконавець зобов’язаний провести перерозподіл обсягу спожитої послуги у будинку та відповідний перерахунок.</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27. Заміна, обслуговування вузла (вузлів) розподільного обліку/приладів-розподілювачів теплової енергії, зокрема його (їх) огляд, опломбування, ремонт (у тому числі демонтаж, транспортування і монтаж) та періодична повірка засобів вимірювальної техніки, здійснюється за рахунок споживача.</w:t>
      </w:r>
    </w:p>
    <w:p w:rsidR="00405BFD" w:rsidRPr="005D3DBD" w:rsidRDefault="00405BFD" w:rsidP="00CA3004">
      <w:pPr>
        <w:pStyle w:val="a8"/>
        <w:ind w:firstLine="708"/>
        <w:jc w:val="both"/>
        <w:rPr>
          <w:rFonts w:ascii="Times New Roman" w:hAnsi="Times New Roman"/>
          <w:sz w:val="24"/>
          <w:szCs w:val="24"/>
        </w:rPr>
      </w:pPr>
      <w:r w:rsidRPr="005D3DBD">
        <w:rPr>
          <w:rFonts w:ascii="Times New Roman" w:hAnsi="Times New Roman"/>
          <w:sz w:val="24"/>
          <w:szCs w:val="24"/>
        </w:rPr>
        <w:t>28. Виконавець повідомляє споживачу про час та дату контрольного зняття показань засобів вузла (вузлів) розподільного обліку не менше ніж за 15 днів шляхом розміщення об’яв на під’їздах та відповідно до графіку, опублікованого на офіційному сайті підприємства.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29. У разі приготування гарячої води на індивідуальному тепловому пункті будівлі/будинку обсяг теплової енергії для потреб опалення визначається за комерційним обліком з урахуванням кількості теплової енергії, витраченої на приготування гарячої води.</w:t>
      </w:r>
    </w:p>
    <w:p w:rsidR="00366B55" w:rsidRPr="005D3DBD" w:rsidRDefault="00366B55" w:rsidP="00366B55">
      <w:pPr>
        <w:pStyle w:val="a5"/>
        <w:rPr>
          <w:rFonts w:ascii="Times New Roman" w:hAnsi="Times New Roman"/>
          <w:b w:val="0"/>
          <w:sz w:val="24"/>
          <w:szCs w:val="24"/>
        </w:rPr>
      </w:pPr>
      <w:r w:rsidRPr="005D3DBD">
        <w:rPr>
          <w:rFonts w:ascii="Times New Roman" w:hAnsi="Times New Roman"/>
          <w:b w:val="0"/>
          <w:sz w:val="24"/>
          <w:szCs w:val="24"/>
        </w:rPr>
        <w:t xml:space="preserve">Ціна та порядок оплати послуги, порядок та </w:t>
      </w:r>
      <w:r w:rsidRPr="005D3DBD">
        <w:rPr>
          <w:rFonts w:ascii="Times New Roman" w:hAnsi="Times New Roman"/>
          <w:b w:val="0"/>
          <w:sz w:val="24"/>
          <w:szCs w:val="24"/>
        </w:rPr>
        <w:br/>
        <w:t>умови внесення змін до договору щодо ціни послуги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30. Споживач вносить однією сумою плату виконавцю, яка складається з:</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 xml:space="preserve">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р. № 830 (Офіційний вісник України, 2019 р., № 71, ст. 2507), — в редакції постанови Кабінету Міністрів України </w:t>
      </w:r>
      <w:r w:rsidRPr="005D3DBD">
        <w:rPr>
          <w:rFonts w:ascii="Times New Roman" w:hAnsi="Times New Roman"/>
          <w:sz w:val="24"/>
          <w:szCs w:val="24"/>
        </w:rPr>
        <w:br/>
        <w:t>від 8 вересня 2021 р. № 1022, та Методики розподілу, що розраховується виходячи з розміру затвердженого уповноваженим органом тарифу та обсягу її споживання;</w:t>
      </w:r>
    </w:p>
    <w:p w:rsidR="00C443D9"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на веб-сайті виконавця </w:t>
      </w:r>
      <w:r w:rsidR="00621FC9" w:rsidRPr="005D3DBD">
        <w:rPr>
          <w:rFonts w:ascii="Times New Roman" w:hAnsi="Times New Roman"/>
          <w:color w:val="0070C0"/>
          <w:sz w:val="24"/>
          <w:szCs w:val="24"/>
          <w:u w:val="single"/>
        </w:rPr>
        <w:t>http://mirtvs.pl.ua</w:t>
      </w:r>
      <w:r w:rsidR="00C443D9" w:rsidRPr="005D3DBD">
        <w:rPr>
          <w:rFonts w:ascii="Times New Roman" w:hAnsi="Times New Roman"/>
          <w:sz w:val="24"/>
          <w:szCs w:val="24"/>
        </w:rPr>
        <w:t xml:space="preserve">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У разі застосування </w:t>
      </w:r>
      <w:proofErr w:type="spellStart"/>
      <w:r w:rsidRPr="005D3DBD">
        <w:rPr>
          <w:rFonts w:ascii="Times New Roman" w:hAnsi="Times New Roman"/>
          <w:sz w:val="24"/>
          <w:szCs w:val="24"/>
        </w:rPr>
        <w:t>двоставкового</w:t>
      </w:r>
      <w:proofErr w:type="spellEnd"/>
      <w:r w:rsidRPr="005D3DBD">
        <w:rPr>
          <w:rFonts w:ascii="Times New Roman" w:hAnsi="Times New Roman"/>
          <w:sz w:val="24"/>
          <w:szCs w:val="24"/>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31.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C443D9"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 xml:space="preserve">Розмір тарифу зазначається на офіційному веб-сайті органу </w:t>
      </w:r>
      <w:r w:rsidRPr="005D3DBD">
        <w:rPr>
          <w:rFonts w:ascii="Times New Roman" w:hAnsi="Times New Roman"/>
          <w:sz w:val="24"/>
          <w:szCs w:val="24"/>
        </w:rPr>
        <w:br/>
        <w:t>місцевого самоврядування</w:t>
      </w:r>
      <w:r w:rsidR="00C443D9" w:rsidRPr="005D3DBD">
        <w:rPr>
          <w:rFonts w:ascii="Times New Roman" w:hAnsi="Times New Roman"/>
          <w:sz w:val="24"/>
          <w:szCs w:val="24"/>
        </w:rPr>
        <w:t xml:space="preserve"> </w:t>
      </w:r>
      <w:hyperlink r:id="rId9" w:history="1">
        <w:r w:rsidR="00C443D9" w:rsidRPr="005D3DBD">
          <w:rPr>
            <w:rStyle w:val="a6"/>
            <w:rFonts w:ascii="Times New Roman" w:hAnsi="Times New Roman"/>
            <w:sz w:val="24"/>
            <w:szCs w:val="24"/>
          </w:rPr>
          <w:t>http://myrgorod.pl.ua</w:t>
        </w:r>
      </w:hyperlink>
      <w:r w:rsidR="00C443D9" w:rsidRPr="005D3DBD">
        <w:rPr>
          <w:rFonts w:ascii="Times New Roman" w:hAnsi="Times New Roman"/>
          <w:sz w:val="24"/>
          <w:szCs w:val="24"/>
        </w:rPr>
        <w:t xml:space="preserve"> та</w:t>
      </w:r>
      <w:r w:rsidRPr="005D3DBD">
        <w:rPr>
          <w:rFonts w:ascii="Times New Roman" w:hAnsi="Times New Roman"/>
          <w:sz w:val="24"/>
          <w:szCs w:val="24"/>
        </w:rPr>
        <w:t xml:space="preserve"> на веб-сайті виконавця</w:t>
      </w:r>
      <w:r w:rsidR="00C443D9" w:rsidRPr="005D3DBD">
        <w:rPr>
          <w:rFonts w:ascii="Times New Roman" w:hAnsi="Times New Roman"/>
          <w:sz w:val="24"/>
          <w:szCs w:val="24"/>
        </w:rPr>
        <w:t xml:space="preserve"> </w:t>
      </w:r>
      <w:r w:rsidR="00621FC9" w:rsidRPr="005D3DBD">
        <w:rPr>
          <w:rFonts w:ascii="Times New Roman" w:hAnsi="Times New Roman"/>
          <w:color w:val="0070C0"/>
          <w:sz w:val="24"/>
          <w:szCs w:val="24"/>
          <w:u w:val="single"/>
        </w:rPr>
        <w:t>http://mirtvs.pl.ua</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 xml:space="preserve">У разі прийняття уповноваженим органом рішення про зміну ціни/тарифу на послугу виконавець у строк, що не перевищує 15 днів з дати введення їх у дію, повідомляє про це споживачу з посиланням на рішення відповідного </w:t>
      </w:r>
      <w:r w:rsidR="00971131" w:rsidRPr="005D3DBD">
        <w:rPr>
          <w:rFonts w:ascii="Times New Roman" w:hAnsi="Times New Roman"/>
          <w:sz w:val="24"/>
          <w:szCs w:val="24"/>
        </w:rPr>
        <w:t xml:space="preserve">органу, шляхом розміщення даної інформації на веб-сайті виконавця </w:t>
      </w:r>
      <w:r w:rsidR="00621FC9" w:rsidRPr="005D3DBD">
        <w:rPr>
          <w:rFonts w:ascii="Times New Roman" w:hAnsi="Times New Roman"/>
          <w:color w:val="0070C0"/>
          <w:sz w:val="24"/>
          <w:szCs w:val="24"/>
          <w:u w:val="single"/>
        </w:rPr>
        <w:t>http://mirtvs.pl.ua</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32. Розрахунковим періодом для оплати обсягу спожитої послуги є календарний місяць.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Плата за абонентське обслуговування нараховується щомісяця. У разі застосування </w:t>
      </w:r>
      <w:proofErr w:type="spellStart"/>
      <w:r w:rsidRPr="005D3DBD">
        <w:rPr>
          <w:rFonts w:ascii="Times New Roman" w:hAnsi="Times New Roman"/>
          <w:sz w:val="24"/>
          <w:szCs w:val="24"/>
        </w:rPr>
        <w:t>двоставкових</w:t>
      </w:r>
      <w:proofErr w:type="spellEnd"/>
      <w:r w:rsidRPr="005D3DBD">
        <w:rPr>
          <w:rFonts w:ascii="Times New Roman" w:hAnsi="Times New Roman"/>
          <w:sz w:val="24"/>
          <w:szCs w:val="24"/>
        </w:rPr>
        <w:t xml:space="preserve"> тарифів умовно-постійна частина тарифу нараховується щомісяця.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33.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34.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35. За бажанням споживача оплата послуг може здійснюватися шляхом внесення авансових платежів.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 першу чергу — в рахунок плати за послугу;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 другу чергу — в рахунок плати за абонентське обслуговування.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38. Споживач не звільняється від оплати послуги, отриманої ним до укладення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366B55" w:rsidRPr="005D3DBD" w:rsidRDefault="00366B55" w:rsidP="00FB7626">
      <w:pPr>
        <w:pStyle w:val="a5"/>
        <w:spacing w:after="120"/>
        <w:rPr>
          <w:rFonts w:ascii="Times New Roman" w:hAnsi="Times New Roman"/>
          <w:b w:val="0"/>
          <w:sz w:val="24"/>
          <w:szCs w:val="24"/>
        </w:rPr>
      </w:pPr>
      <w:r w:rsidRPr="005D3DBD">
        <w:rPr>
          <w:rFonts w:ascii="Times New Roman" w:hAnsi="Times New Roman"/>
          <w:b w:val="0"/>
          <w:sz w:val="24"/>
          <w:szCs w:val="24"/>
        </w:rPr>
        <w:t>Права і обов’язки сторін</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40. Споживач має право: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 на усунення протягом 50 годин, якщо інше не визначене законодавством, виявлених недоліків у наданні послуги;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6) отримувати від виконавця неустойку (штраф) у розмірі </w:t>
      </w:r>
      <w:r w:rsidRPr="005D3DBD">
        <w:rPr>
          <w:rFonts w:ascii="Times New Roman" w:hAnsi="Times New Roman"/>
          <w:sz w:val="24"/>
          <w:szCs w:val="24"/>
        </w:rPr>
        <w:br/>
        <w:t xml:space="preserve">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w:t>
      </w:r>
      <w:r w:rsidRPr="005D3DBD">
        <w:rPr>
          <w:rFonts w:ascii="Times New Roman" w:hAnsi="Times New Roman"/>
          <w:sz w:val="24"/>
          <w:szCs w:val="24"/>
        </w:rPr>
        <w:lastRenderedPageBreak/>
        <w:t>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7) на перевірку кількості та якості послуги в установленому законодавством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11)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26 липня 2019 р. № 169; це право не звільняє споживача від зобов’язання відшкодовувати частину обсягу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опалення та гарячого водопостачання (за наявності циркуляції);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12) після закінчення опалювального періоду отримувати в </w:t>
      </w:r>
      <w:proofErr w:type="spellStart"/>
      <w:r w:rsidRPr="005D3DBD">
        <w:rPr>
          <w:rFonts w:ascii="Times New Roman" w:hAnsi="Times New Roman"/>
          <w:sz w:val="24"/>
          <w:szCs w:val="24"/>
        </w:rPr>
        <w:t>міжопалювальний</w:t>
      </w:r>
      <w:proofErr w:type="spellEnd"/>
      <w:r w:rsidRPr="005D3DBD">
        <w:rPr>
          <w:rFonts w:ascii="Times New Roman" w:hAnsi="Times New Roman"/>
          <w:sz w:val="24"/>
          <w:szCs w:val="24"/>
        </w:rPr>
        <w:t xml:space="preserve"> період перерахунок за спожиту теплову енергію з урахуванням здійсненого авансового платежу та показань вузлів обліку теплової енергії;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13) звертатися до суду у разі порушення виконавцем умов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41. Споживач зобов’язаний:</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 дотримуватися правил безпеки, зокрема пожежної та газової, санітарних норм;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приладів-розподілювачів теплової енергії у порядку, визначеному законом 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6) у разі несвоєчасного здійснення платежу за послугу сплачувати пеню в розмірі, встановленому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7) надавати виконавцю покази наявних вузлів розподільного обліку/приладів-розподілювачів теплової енергії, що забезпечують індивідуальний облік споживання послуги у приміщенні споживача в порядку та строки, визначені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8)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5D3DBD">
        <w:rPr>
          <w:rFonts w:ascii="Times New Roman" w:hAnsi="Times New Roman"/>
          <w:sz w:val="24"/>
          <w:szCs w:val="24"/>
        </w:rPr>
        <w:t>внутрішньобудинкову</w:t>
      </w:r>
      <w:proofErr w:type="spellEnd"/>
      <w:r w:rsidRPr="005D3DBD">
        <w:rPr>
          <w:rFonts w:ascii="Times New Roman" w:hAnsi="Times New Roman"/>
          <w:sz w:val="24"/>
          <w:szCs w:val="24"/>
        </w:rPr>
        <w:t xml:space="preserve"> систему теплопостачання,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11) у разі відключення його приміщення від систем (мереж) централізованого опалення (теплопостачання) в установленому законодавством порядку відшкодовувати частину обсягу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w:t>
      </w:r>
      <w:r w:rsidRPr="005D3DBD">
        <w:rPr>
          <w:rFonts w:ascii="Times New Roman" w:hAnsi="Times New Roman"/>
          <w:sz w:val="24"/>
          <w:szCs w:val="24"/>
        </w:rPr>
        <w:lastRenderedPageBreak/>
        <w:t xml:space="preserve">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опалення та гарячого водопостачання (за наявності циркуляції).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42. Виконавець має право: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доступу до житла, інших об’єктів нерухомого майна і приміщень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4) обмежити/припинити надання послуги в разі її </w:t>
      </w:r>
      <w:proofErr w:type="spellStart"/>
      <w:r w:rsidRPr="005D3DBD">
        <w:rPr>
          <w:rFonts w:ascii="Times New Roman" w:hAnsi="Times New Roman"/>
          <w:sz w:val="24"/>
          <w:szCs w:val="24"/>
        </w:rPr>
        <w:t>неоплати</w:t>
      </w:r>
      <w:proofErr w:type="spellEnd"/>
      <w:r w:rsidRPr="005D3DBD">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звертатися до суду в разі порушення споживачем умов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43. Виконавець зобов’язаний:</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забезпечити надійне постачання обсягів теплової енергії відповідно до умов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9) своєчасно та власним коштом проводити роботи з усунення виявлених неполадок, пов’язаних з наданням послуги, що виникли з його вини;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5 червня 2018 р. № 130;</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11) здійснювати розподіл </w:t>
      </w:r>
      <w:proofErr w:type="spellStart"/>
      <w:r w:rsidRPr="005D3DBD">
        <w:rPr>
          <w:rFonts w:ascii="Times New Roman" w:hAnsi="Times New Roman"/>
          <w:sz w:val="24"/>
          <w:szCs w:val="24"/>
        </w:rPr>
        <w:t>загальнобудинкового</w:t>
      </w:r>
      <w:proofErr w:type="spellEnd"/>
      <w:r w:rsidRPr="005D3DBD">
        <w:rPr>
          <w:rFonts w:ascii="Times New Roman" w:hAnsi="Times New Roman"/>
          <w:sz w:val="24"/>
          <w:szCs w:val="24"/>
        </w:rPr>
        <w:t xml:space="preserve"> обсягу послуг між співвласниками багатоквартирного будинку у передбаченому законодавством та цим договором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12) контролювати дотримання установлених </w:t>
      </w:r>
      <w:proofErr w:type="spellStart"/>
      <w:r w:rsidRPr="005D3DBD">
        <w:rPr>
          <w:rFonts w:ascii="Times New Roman" w:hAnsi="Times New Roman"/>
          <w:sz w:val="24"/>
          <w:szCs w:val="24"/>
        </w:rPr>
        <w:t>міжповірочних</w:t>
      </w:r>
      <w:proofErr w:type="spellEnd"/>
      <w:r w:rsidRPr="005D3DBD">
        <w:rPr>
          <w:rFonts w:ascii="Times New Roman" w:hAnsi="Times New Roman"/>
          <w:sz w:val="24"/>
          <w:szCs w:val="24"/>
        </w:rPr>
        <w:t xml:space="preserve"> інтервалів засобів вимірювальної техніки, які є складовою частиною вузла комерційного та розподільного обліку;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13) надсилати протягом п’яти робочих днів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366B55" w:rsidRPr="005D3DBD" w:rsidRDefault="00366B55" w:rsidP="00366B55">
      <w:pPr>
        <w:pStyle w:val="a5"/>
        <w:spacing w:before="360" w:after="120" w:line="228" w:lineRule="auto"/>
        <w:rPr>
          <w:rFonts w:ascii="Times New Roman" w:hAnsi="Times New Roman"/>
          <w:b w:val="0"/>
          <w:sz w:val="24"/>
          <w:szCs w:val="24"/>
        </w:rPr>
      </w:pPr>
      <w:r w:rsidRPr="005D3DBD">
        <w:rPr>
          <w:rFonts w:ascii="Times New Roman" w:hAnsi="Times New Roman"/>
          <w:b w:val="0"/>
          <w:sz w:val="24"/>
          <w:szCs w:val="24"/>
        </w:rPr>
        <w:t>Відповідальність сторін за порушення договору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w:t>
      </w:r>
      <w:r w:rsidR="005D3DBD">
        <w:rPr>
          <w:rFonts w:ascii="Times New Roman" w:hAnsi="Times New Roman"/>
          <w:sz w:val="24"/>
          <w:szCs w:val="24"/>
        </w:rPr>
        <w:t xml:space="preserve">еної пені не може перевищувати </w:t>
      </w:r>
      <w:r w:rsidRPr="005D3DBD">
        <w:rPr>
          <w:rFonts w:ascii="Times New Roman" w:hAnsi="Times New Roman"/>
          <w:sz w:val="24"/>
          <w:szCs w:val="24"/>
        </w:rPr>
        <w:t>100 відсотків загальної суми боргу.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 xml:space="preserve">46.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47.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5D3DBD">
        <w:rPr>
          <w:rFonts w:ascii="Times New Roman" w:hAnsi="Times New Roman"/>
          <w:sz w:val="24"/>
          <w:szCs w:val="24"/>
        </w:rPr>
        <w:br/>
        <w:t>27 грудня 2018 р. № 1145 (Офіційний вісник України, 2019 р., № 4, ст. 133).</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48.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 xml:space="preserve">49.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та шляхом повідомлення споживачеві через його особистий кабінет.</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lastRenderedPageBreak/>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50.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w:t>
      </w:r>
    </w:p>
    <w:p w:rsidR="00366B55" w:rsidRPr="005D3DBD" w:rsidRDefault="00366B55" w:rsidP="00366B55">
      <w:pPr>
        <w:pStyle w:val="a3"/>
        <w:spacing w:before="240" w:after="120"/>
        <w:ind w:firstLine="0"/>
        <w:jc w:val="center"/>
        <w:rPr>
          <w:rFonts w:ascii="Times New Roman" w:hAnsi="Times New Roman"/>
          <w:sz w:val="24"/>
          <w:szCs w:val="24"/>
        </w:rPr>
      </w:pPr>
      <w:r w:rsidRPr="005D3DBD">
        <w:rPr>
          <w:rFonts w:ascii="Times New Roman" w:hAnsi="Times New Roman"/>
          <w:sz w:val="24"/>
          <w:szCs w:val="24"/>
        </w:rPr>
        <w:t xml:space="preserve">Строк дії договору, порядок і умови внесення </w:t>
      </w:r>
      <w:r w:rsidRPr="005D3DBD">
        <w:rPr>
          <w:rFonts w:ascii="Times New Roman" w:hAnsi="Times New Roman"/>
          <w:sz w:val="24"/>
          <w:szCs w:val="24"/>
        </w:rPr>
        <w:br/>
        <w:t>до нього змін, продовження його дії</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54. У разі відключення приміщення споживача від систем (мереж) централізованого опалення (теплопостачання) в установленому законодавством порядку цей договір не припиняє своєї дії.</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55. Припинення дії цього договору не звільняє сторони від обов’язку виконання зобов’язань, які на дату такого припинення залишилися невиконаними.</w:t>
      </w:r>
    </w:p>
    <w:p w:rsidR="00366B55" w:rsidRPr="005D3DBD" w:rsidRDefault="00366B55" w:rsidP="00366B55">
      <w:pPr>
        <w:pStyle w:val="a5"/>
        <w:spacing w:before="120" w:after="120"/>
        <w:rPr>
          <w:rFonts w:ascii="Times New Roman" w:hAnsi="Times New Roman"/>
          <w:b w:val="0"/>
          <w:sz w:val="24"/>
          <w:szCs w:val="24"/>
        </w:rPr>
      </w:pPr>
      <w:r w:rsidRPr="005D3DBD">
        <w:rPr>
          <w:rFonts w:ascii="Times New Roman" w:hAnsi="Times New Roman"/>
          <w:b w:val="0"/>
          <w:sz w:val="24"/>
          <w:szCs w:val="24"/>
        </w:rPr>
        <w:t>Прикінцеві положення</w:t>
      </w:r>
    </w:p>
    <w:p w:rsidR="00366B55" w:rsidRPr="005D3DBD" w:rsidRDefault="00366B55" w:rsidP="00D8522C">
      <w:pPr>
        <w:pStyle w:val="a3"/>
        <w:ind w:firstLine="0"/>
        <w:jc w:val="both"/>
        <w:rPr>
          <w:rFonts w:ascii="Times New Roman" w:hAnsi="Times New Roman"/>
          <w:sz w:val="24"/>
          <w:szCs w:val="24"/>
        </w:rPr>
      </w:pPr>
      <w:r w:rsidRPr="005D3DBD">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приміщення споживача або іншими засобами зв’язку, зазначеними споживачем.</w:t>
      </w:r>
    </w:p>
    <w:p w:rsidR="00366B55" w:rsidRPr="005D3DBD" w:rsidRDefault="00366B55" w:rsidP="00366B55">
      <w:pPr>
        <w:pStyle w:val="a3"/>
        <w:jc w:val="center"/>
        <w:rPr>
          <w:rFonts w:ascii="Times New Roman" w:hAnsi="Times New Roman"/>
          <w:sz w:val="24"/>
          <w:szCs w:val="24"/>
        </w:rPr>
      </w:pPr>
      <w:r w:rsidRPr="005D3DBD">
        <w:rPr>
          <w:rFonts w:ascii="Times New Roman" w:hAnsi="Times New Roman"/>
          <w:sz w:val="24"/>
          <w:szCs w:val="24"/>
        </w:rPr>
        <w:t>Реквізити виконавця</w:t>
      </w:r>
    </w:p>
    <w:p w:rsidR="00621FC9" w:rsidRPr="005C368E" w:rsidRDefault="00621FC9" w:rsidP="00366B55">
      <w:pPr>
        <w:pStyle w:val="a3"/>
        <w:jc w:val="center"/>
        <w:rPr>
          <w:rFonts w:ascii="Times New Roman" w:hAnsi="Times New Roman"/>
          <w:sz w:val="16"/>
          <w:szCs w:val="16"/>
        </w:rPr>
      </w:pP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Комунальне підприємство</w:t>
      </w: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 xml:space="preserve">       «</w:t>
      </w:r>
      <w:proofErr w:type="spellStart"/>
      <w:r w:rsidRPr="005D3DBD">
        <w:rPr>
          <w:rFonts w:ascii="Times New Roman" w:hAnsi="Times New Roman"/>
          <w:sz w:val="24"/>
          <w:szCs w:val="24"/>
        </w:rPr>
        <w:t>Тепловодсервіс</w:t>
      </w:r>
      <w:proofErr w:type="spellEnd"/>
      <w:r w:rsidRPr="005D3DBD">
        <w:rPr>
          <w:rFonts w:ascii="Times New Roman" w:hAnsi="Times New Roman"/>
          <w:sz w:val="24"/>
          <w:szCs w:val="24"/>
        </w:rPr>
        <w:t>»</w:t>
      </w: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Миргородської міської ради</w:t>
      </w:r>
    </w:p>
    <w:p w:rsidR="00621FC9" w:rsidRPr="005D3DBD" w:rsidRDefault="00621FC9" w:rsidP="00621FC9">
      <w:pPr>
        <w:rPr>
          <w:rFonts w:ascii="Times New Roman" w:hAnsi="Times New Roman"/>
          <w:sz w:val="16"/>
          <w:szCs w:val="16"/>
        </w:rPr>
      </w:pP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Код ЄДРПОУ 45136285</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 xml:space="preserve">Юридична адреса: 37600, Полтавська область, </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 xml:space="preserve">м. Миргород, </w:t>
      </w:r>
      <w:proofErr w:type="spellStart"/>
      <w:r w:rsidRPr="005C368E">
        <w:rPr>
          <w:rFonts w:ascii="Times New Roman" w:hAnsi="Times New Roman"/>
          <w:sz w:val="22"/>
          <w:szCs w:val="22"/>
        </w:rPr>
        <w:t>вул</w:t>
      </w:r>
      <w:proofErr w:type="spellEnd"/>
      <w:r w:rsidRPr="005C368E">
        <w:rPr>
          <w:rFonts w:ascii="Times New Roman" w:hAnsi="Times New Roman"/>
          <w:sz w:val="22"/>
          <w:szCs w:val="22"/>
        </w:rPr>
        <w:t>..Якова Усика,7</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Фактична адреса: 37604, м. Миргород, вул. Шишацька,82</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Рахунок №UA773077700000026003711158769</w:t>
      </w:r>
    </w:p>
    <w:p w:rsidR="00621FC9" w:rsidRPr="005C368E" w:rsidRDefault="005D3DBD" w:rsidP="00621FC9">
      <w:pPr>
        <w:rPr>
          <w:rFonts w:ascii="Times New Roman" w:hAnsi="Times New Roman"/>
          <w:sz w:val="22"/>
          <w:szCs w:val="22"/>
        </w:rPr>
      </w:pPr>
      <w:r w:rsidRPr="005C368E">
        <w:rPr>
          <w:rFonts w:ascii="Times New Roman" w:hAnsi="Times New Roman"/>
          <w:sz w:val="22"/>
          <w:szCs w:val="22"/>
        </w:rPr>
        <w:t xml:space="preserve">ВАТ «А-Банк», </w:t>
      </w:r>
      <w:r w:rsidR="00BB4A8C" w:rsidRPr="005C368E">
        <w:rPr>
          <w:rFonts w:ascii="Times New Roman" w:hAnsi="Times New Roman"/>
          <w:sz w:val="22"/>
          <w:szCs w:val="22"/>
        </w:rPr>
        <w:t>МФО 307770</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Телефон:(05355) 5-40-44</w:t>
      </w:r>
    </w:p>
    <w:p w:rsidR="00621FC9" w:rsidRPr="005C368E" w:rsidRDefault="00903A12" w:rsidP="005D3DBD">
      <w:pPr>
        <w:rPr>
          <w:rFonts w:ascii="Times New Roman" w:hAnsi="Times New Roman"/>
          <w:sz w:val="22"/>
          <w:szCs w:val="22"/>
        </w:rPr>
      </w:pPr>
      <w:r w:rsidRPr="005C368E">
        <w:rPr>
          <w:rFonts w:ascii="Times New Roman" w:hAnsi="Times New Roman"/>
          <w:sz w:val="22"/>
          <w:szCs w:val="22"/>
        </w:rPr>
        <w:t>E-</w:t>
      </w:r>
      <w:proofErr w:type="spellStart"/>
      <w:r w:rsidRPr="005C368E">
        <w:rPr>
          <w:rFonts w:ascii="Times New Roman" w:hAnsi="Times New Roman"/>
          <w:sz w:val="22"/>
          <w:szCs w:val="22"/>
        </w:rPr>
        <w:t>mail</w:t>
      </w:r>
      <w:proofErr w:type="spellEnd"/>
      <w:r w:rsidRPr="005C368E">
        <w:rPr>
          <w:rFonts w:ascii="Times New Roman" w:hAnsi="Times New Roman"/>
          <w:sz w:val="22"/>
          <w:szCs w:val="22"/>
        </w:rPr>
        <w:t xml:space="preserve">: </w:t>
      </w:r>
      <w:hyperlink r:id="rId10" w:history="1">
        <w:r w:rsidR="005C368E" w:rsidRPr="005C368E">
          <w:rPr>
            <w:rStyle w:val="a6"/>
            <w:rFonts w:ascii="Times New Roman" w:hAnsi="Times New Roman"/>
            <w:sz w:val="22"/>
            <w:szCs w:val="22"/>
          </w:rPr>
          <w:t>teplovodservice@ukr.net</w:t>
        </w:r>
      </w:hyperlink>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Контакти для передачі показань вузлів обліку:</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+38073 280 40 20    +38066 280 40 20   +38067 280 40 20</w:t>
      </w:r>
    </w:p>
    <w:p w:rsidR="005C368E" w:rsidRPr="005C368E" w:rsidRDefault="005C368E" w:rsidP="005D3DBD">
      <w:pPr>
        <w:rPr>
          <w:rFonts w:ascii="Times New Roman" w:hAnsi="Times New Roman"/>
          <w:sz w:val="22"/>
          <w:szCs w:val="22"/>
        </w:rPr>
      </w:pPr>
      <w:proofErr w:type="spellStart"/>
      <w:r w:rsidRPr="005C368E">
        <w:rPr>
          <w:rFonts w:ascii="Times New Roman" w:hAnsi="Times New Roman"/>
          <w:sz w:val="22"/>
          <w:szCs w:val="22"/>
        </w:rPr>
        <w:t>Месенджери</w:t>
      </w:r>
      <w:proofErr w:type="spellEnd"/>
      <w:r w:rsidRPr="005C368E">
        <w:rPr>
          <w:rFonts w:ascii="Times New Roman" w:hAnsi="Times New Roman"/>
          <w:sz w:val="22"/>
          <w:szCs w:val="22"/>
        </w:rPr>
        <w:t xml:space="preserve">: </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 xml:space="preserve">+38067 820 30 12 </w:t>
      </w:r>
      <w:proofErr w:type="spellStart"/>
      <w:r w:rsidRPr="005C368E">
        <w:rPr>
          <w:rFonts w:ascii="Times New Roman" w:hAnsi="Times New Roman"/>
          <w:sz w:val="22"/>
          <w:szCs w:val="22"/>
        </w:rPr>
        <w:t>Вайбер</w:t>
      </w:r>
      <w:proofErr w:type="spellEnd"/>
      <w:r w:rsidRPr="005C368E">
        <w:rPr>
          <w:rFonts w:ascii="Times New Roman" w:hAnsi="Times New Roman"/>
          <w:sz w:val="22"/>
          <w:szCs w:val="22"/>
        </w:rPr>
        <w:t xml:space="preserve"> СМС </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w:t>
      </w:r>
      <w:r w:rsidR="00DB4AA9">
        <w:rPr>
          <w:rFonts w:ascii="Times New Roman" w:hAnsi="Times New Roman"/>
          <w:sz w:val="22"/>
          <w:szCs w:val="22"/>
        </w:rPr>
        <w:t>38</w:t>
      </w:r>
      <w:r w:rsidRPr="005C368E">
        <w:rPr>
          <w:rFonts w:ascii="Times New Roman" w:hAnsi="Times New Roman"/>
          <w:sz w:val="22"/>
          <w:szCs w:val="22"/>
        </w:rPr>
        <w:t>063 029 00 42 Телеграм СМС</w:t>
      </w:r>
    </w:p>
    <w:p w:rsidR="00621FC9" w:rsidRPr="005C368E" w:rsidRDefault="00621FC9" w:rsidP="00621FC9">
      <w:pPr>
        <w:rPr>
          <w:rFonts w:ascii="Times New Roman" w:hAnsi="Times New Roman"/>
          <w:sz w:val="16"/>
          <w:szCs w:val="16"/>
        </w:rPr>
      </w:pP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 xml:space="preserve">   Виконуючий обов’язки директора </w:t>
      </w:r>
    </w:p>
    <w:p w:rsidR="00621FC9" w:rsidRPr="005D3DBD" w:rsidRDefault="00621FC9" w:rsidP="00621FC9">
      <w:pPr>
        <w:rPr>
          <w:rFonts w:ascii="Times New Roman" w:hAnsi="Times New Roman"/>
          <w:sz w:val="24"/>
          <w:szCs w:val="24"/>
        </w:rPr>
      </w:pP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 xml:space="preserve">                  </w:t>
      </w:r>
      <w:r w:rsidR="00DB4AA9">
        <w:rPr>
          <w:rFonts w:ascii="Times New Roman" w:hAnsi="Times New Roman"/>
          <w:sz w:val="24"/>
          <w:szCs w:val="24"/>
        </w:rPr>
        <w:t xml:space="preserve">________________ </w:t>
      </w:r>
      <w:r w:rsidRPr="005D3DBD">
        <w:rPr>
          <w:rFonts w:ascii="Times New Roman" w:hAnsi="Times New Roman"/>
          <w:sz w:val="24"/>
          <w:szCs w:val="24"/>
        </w:rPr>
        <w:t xml:space="preserve">  Микола СОБІВЧАК</w:t>
      </w:r>
    </w:p>
    <w:p w:rsidR="00F34307" w:rsidRPr="005D3DBD" w:rsidRDefault="00621FC9" w:rsidP="00026B18">
      <w:pPr>
        <w:rPr>
          <w:rFonts w:ascii="Times New Roman" w:hAnsi="Times New Roman"/>
          <w:sz w:val="24"/>
          <w:szCs w:val="24"/>
        </w:rPr>
      </w:pPr>
      <w:r w:rsidRPr="005D3DBD">
        <w:rPr>
          <w:rFonts w:ascii="Times New Roman" w:hAnsi="Times New Roman"/>
          <w:sz w:val="24"/>
          <w:szCs w:val="24"/>
        </w:rPr>
        <w:t>М.П</w:t>
      </w:r>
    </w:p>
    <w:p w:rsidR="00366B55" w:rsidRPr="005D3DBD" w:rsidRDefault="00366B55" w:rsidP="00D8522C">
      <w:pPr>
        <w:pStyle w:val="ShapkaDocumentu"/>
        <w:spacing w:before="240" w:after="360"/>
        <w:ind w:left="5103"/>
        <w:jc w:val="right"/>
        <w:rPr>
          <w:rFonts w:ascii="Times New Roman" w:hAnsi="Times New Roman"/>
          <w:sz w:val="24"/>
          <w:szCs w:val="24"/>
        </w:rPr>
      </w:pPr>
      <w:r w:rsidRPr="005D3DBD">
        <w:rPr>
          <w:rFonts w:ascii="Times New Roman" w:hAnsi="Times New Roman"/>
          <w:sz w:val="24"/>
          <w:szCs w:val="24"/>
        </w:rPr>
        <w:lastRenderedPageBreak/>
        <w:t>Додаток</w:t>
      </w:r>
      <w:r w:rsidRPr="005D3DBD">
        <w:rPr>
          <w:rFonts w:ascii="Times New Roman" w:hAnsi="Times New Roman"/>
          <w:sz w:val="24"/>
          <w:szCs w:val="24"/>
        </w:rPr>
        <w:br/>
        <w:t xml:space="preserve">до типового індивідуального </w:t>
      </w:r>
      <w:r w:rsidRPr="005D3DBD">
        <w:rPr>
          <w:rFonts w:ascii="Times New Roman" w:hAnsi="Times New Roman"/>
          <w:sz w:val="24"/>
          <w:szCs w:val="24"/>
        </w:rPr>
        <w:br/>
        <w:t>договору про надання послуги з</w:t>
      </w:r>
      <w:r w:rsidRPr="005D3DBD">
        <w:rPr>
          <w:rFonts w:ascii="Times New Roman" w:hAnsi="Times New Roman"/>
          <w:sz w:val="24"/>
          <w:szCs w:val="24"/>
        </w:rPr>
        <w:br/>
        <w:t>постачання теплової енергії</w:t>
      </w:r>
    </w:p>
    <w:p w:rsidR="00366B55" w:rsidRPr="005D3DBD" w:rsidRDefault="00366B55" w:rsidP="00366B55">
      <w:pPr>
        <w:pStyle w:val="a3"/>
        <w:spacing w:before="0" w:after="120"/>
        <w:ind w:firstLine="0"/>
        <w:jc w:val="center"/>
        <w:rPr>
          <w:rFonts w:ascii="Times New Roman" w:hAnsi="Times New Roman"/>
          <w:sz w:val="24"/>
          <w:szCs w:val="24"/>
        </w:rPr>
      </w:pPr>
      <w:r w:rsidRPr="005D3DBD">
        <w:rPr>
          <w:rFonts w:ascii="Times New Roman" w:hAnsi="Times New Roman"/>
          <w:sz w:val="24"/>
          <w:szCs w:val="24"/>
        </w:rPr>
        <w:t xml:space="preserve">ЗАЯВА-ПРИЄДНАННЯ </w:t>
      </w:r>
      <w:r w:rsidRPr="005D3DBD">
        <w:rPr>
          <w:rFonts w:ascii="Times New Roman" w:hAnsi="Times New Roman"/>
          <w:sz w:val="24"/>
          <w:szCs w:val="24"/>
        </w:rPr>
        <w:br/>
        <w:t>до індивідуального договору про надання послуги з</w:t>
      </w:r>
      <w:r w:rsidRPr="005D3DBD">
        <w:rPr>
          <w:rFonts w:ascii="Times New Roman" w:hAnsi="Times New Roman"/>
          <w:sz w:val="24"/>
          <w:szCs w:val="24"/>
        </w:rPr>
        <w:br/>
        <w:t>постачання теплової енергії</w:t>
      </w:r>
    </w:p>
    <w:p w:rsidR="00366B55" w:rsidRPr="005D3DBD" w:rsidRDefault="00366B55" w:rsidP="00026B18">
      <w:pPr>
        <w:pStyle w:val="a3"/>
        <w:jc w:val="both"/>
        <w:rPr>
          <w:rFonts w:ascii="Times New Roman" w:hAnsi="Times New Roman"/>
          <w:sz w:val="24"/>
          <w:szCs w:val="24"/>
        </w:rPr>
      </w:pPr>
      <w:r w:rsidRPr="005D3DBD">
        <w:rPr>
          <w:rFonts w:ascii="Times New Roman" w:hAnsi="Times New Roman"/>
          <w:sz w:val="24"/>
          <w:szCs w:val="24"/>
        </w:rPr>
        <w:t xml:space="preserve">Ознайомившись з умовами договору про надання послуги з постачання теплової енергії на  </w:t>
      </w:r>
      <w:r w:rsidR="00344AA5" w:rsidRPr="005D3DBD">
        <w:rPr>
          <w:rFonts w:ascii="Times New Roman" w:hAnsi="Times New Roman"/>
          <w:sz w:val="24"/>
          <w:szCs w:val="24"/>
        </w:rPr>
        <w:t xml:space="preserve"> офіційному веб-сайті Миргородської міської ради </w:t>
      </w:r>
      <w:hyperlink r:id="rId11" w:history="1">
        <w:r w:rsidR="00344AA5" w:rsidRPr="005D3DBD">
          <w:rPr>
            <w:rStyle w:val="a6"/>
            <w:rFonts w:ascii="Times New Roman" w:hAnsi="Times New Roman"/>
            <w:sz w:val="24"/>
            <w:szCs w:val="24"/>
          </w:rPr>
          <w:t>http://myrgorod.pl.ua</w:t>
        </w:r>
      </w:hyperlink>
      <w:r w:rsidR="00344AA5" w:rsidRPr="005D3DBD">
        <w:rPr>
          <w:rFonts w:ascii="Times New Roman" w:hAnsi="Times New Roman"/>
          <w:sz w:val="24"/>
          <w:szCs w:val="24"/>
        </w:rPr>
        <w:t xml:space="preserve">  та на сайті виконавця </w:t>
      </w:r>
      <w:hyperlink r:id="rId12" w:history="1">
        <w:r w:rsidR="00026B18" w:rsidRPr="00E071BB">
          <w:rPr>
            <w:rStyle w:val="a6"/>
            <w:rFonts w:ascii="Times New Roman" w:hAnsi="Times New Roman"/>
            <w:sz w:val="24"/>
            <w:szCs w:val="24"/>
          </w:rPr>
          <w:t>http://mirtvs.pl.ua</w:t>
        </w:r>
      </w:hyperlink>
      <w:r w:rsidR="00026B18">
        <w:rPr>
          <w:rFonts w:ascii="Times New Roman" w:hAnsi="Times New Roman"/>
          <w:sz w:val="24"/>
          <w:szCs w:val="24"/>
        </w:rPr>
        <w:t xml:space="preserve">, </w:t>
      </w:r>
      <w:r w:rsidRPr="005D3DBD">
        <w:rPr>
          <w:rFonts w:ascii="Times New Roman" w:hAnsi="Times New Roman"/>
          <w:sz w:val="24"/>
          <w:szCs w:val="24"/>
        </w:rPr>
        <w:t xml:space="preserve">приєднуюсь до договору про надання послуг з постачання теплової енергії з </w:t>
      </w:r>
      <w:r w:rsidR="00344AA5" w:rsidRPr="005D3DBD">
        <w:rPr>
          <w:rFonts w:ascii="Times New Roman" w:hAnsi="Times New Roman"/>
          <w:sz w:val="24"/>
          <w:szCs w:val="24"/>
        </w:rPr>
        <w:t>КОМУНАЛЬНИМ ПІ</w:t>
      </w:r>
      <w:r w:rsidR="00026B18">
        <w:rPr>
          <w:rFonts w:ascii="Times New Roman" w:hAnsi="Times New Roman"/>
          <w:sz w:val="24"/>
          <w:szCs w:val="24"/>
        </w:rPr>
        <w:t>ДПРИЄМСТВОМ «ТЕПЛОВОДСЕРВІС»</w:t>
      </w:r>
      <w:r w:rsidR="00344AA5" w:rsidRPr="005D3DBD">
        <w:rPr>
          <w:rFonts w:ascii="Times New Roman" w:hAnsi="Times New Roman"/>
          <w:sz w:val="24"/>
          <w:szCs w:val="24"/>
        </w:rPr>
        <w:t xml:space="preserve">» МИРГОРОДСЬКОЇ МІСЬКОЇ РАДИ </w:t>
      </w:r>
      <w:r w:rsidRPr="005D3DBD">
        <w:rPr>
          <w:rFonts w:ascii="Times New Roman" w:hAnsi="Times New Roman"/>
          <w:sz w:val="24"/>
          <w:szCs w:val="24"/>
        </w:rPr>
        <w:t>з такими нижченаведеними даними.</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1. Інформація про споживача:</w:t>
      </w:r>
    </w:p>
    <w:p w:rsidR="00026B18" w:rsidRDefault="00366B55" w:rsidP="00026B18">
      <w:pPr>
        <w:pStyle w:val="a3"/>
        <w:spacing w:before="80"/>
        <w:jc w:val="both"/>
        <w:rPr>
          <w:rFonts w:ascii="Times New Roman" w:hAnsi="Times New Roman"/>
          <w:sz w:val="24"/>
          <w:szCs w:val="24"/>
        </w:rPr>
      </w:pPr>
      <w:r w:rsidRPr="005D3DBD">
        <w:rPr>
          <w:rFonts w:ascii="Times New Roman" w:hAnsi="Times New Roman"/>
          <w:sz w:val="24"/>
          <w:szCs w:val="24"/>
        </w:rPr>
        <w:t>1) найменування/прізвище, ім’я та по батькові (за наявності) _______</w:t>
      </w:r>
      <w:r w:rsidR="00026B18">
        <w:rPr>
          <w:rFonts w:ascii="Times New Roman" w:hAnsi="Times New Roman"/>
          <w:sz w:val="24"/>
          <w:szCs w:val="24"/>
        </w:rPr>
        <w:t>_______</w:t>
      </w:r>
    </w:p>
    <w:p w:rsidR="00366B55" w:rsidRPr="005D3DBD" w:rsidRDefault="00366B55" w:rsidP="00026B18">
      <w:pPr>
        <w:pStyle w:val="a3"/>
        <w:spacing w:before="80"/>
        <w:jc w:val="both"/>
        <w:rPr>
          <w:rFonts w:ascii="Times New Roman" w:hAnsi="Times New Roman"/>
          <w:sz w:val="24"/>
          <w:szCs w:val="24"/>
        </w:rPr>
      </w:pPr>
      <w:r w:rsidRPr="005D3DBD">
        <w:rPr>
          <w:rFonts w:ascii="Times New Roman" w:hAnsi="Times New Roman"/>
          <w:sz w:val="24"/>
          <w:szCs w:val="24"/>
        </w:rPr>
        <w:t>________________________________</w:t>
      </w:r>
      <w:r w:rsidR="00026B18">
        <w:rPr>
          <w:rFonts w:ascii="Times New Roman" w:hAnsi="Times New Roman"/>
          <w:sz w:val="24"/>
          <w:szCs w:val="24"/>
        </w:rPr>
        <w:t>_____</w:t>
      </w:r>
      <w:r w:rsidR="00D8522C" w:rsidRPr="005D3DBD">
        <w:rPr>
          <w:rFonts w:ascii="Times New Roman" w:hAnsi="Times New Roman"/>
          <w:sz w:val="24"/>
          <w:szCs w:val="24"/>
        </w:rPr>
        <w:t>_________</w:t>
      </w:r>
      <w:r w:rsidR="00026B18">
        <w:rPr>
          <w:rFonts w:ascii="Times New Roman" w:hAnsi="Times New Roman"/>
          <w:sz w:val="24"/>
          <w:szCs w:val="24"/>
        </w:rPr>
        <w:t>____________________________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ідентифікаційний номер (код згідно з ЄДРПОУ) _______________</w:t>
      </w:r>
      <w:r w:rsidR="00D8522C" w:rsidRPr="005D3DBD">
        <w:rPr>
          <w:rFonts w:ascii="Times New Roman" w:hAnsi="Times New Roman"/>
          <w:sz w:val="24"/>
          <w:szCs w:val="24"/>
        </w:rPr>
        <w:t>_______________</w:t>
      </w:r>
      <w:r w:rsidRPr="005D3DBD">
        <w:rPr>
          <w:rFonts w:ascii="Times New Roman" w:hAnsi="Times New Roman"/>
          <w:sz w:val="24"/>
          <w:szCs w:val="24"/>
        </w:rPr>
        <w:t>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адреса _____________________________________________________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номер телефону _______________________________________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_______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адреса електронної пошти 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_______</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2) адреса приміщення споживача:</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вулиця ____________________________________________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_________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номер будинку _________ номер квартири (приміщення) _____</w:t>
      </w:r>
      <w:r w:rsidR="00D8522C" w:rsidRPr="005D3DBD">
        <w:rPr>
          <w:rFonts w:ascii="Times New Roman" w:hAnsi="Times New Roman"/>
          <w:sz w:val="24"/>
          <w:szCs w:val="24"/>
        </w:rPr>
        <w:t>_______________</w:t>
      </w:r>
      <w:r w:rsidRPr="005D3DBD">
        <w:rPr>
          <w:rFonts w:ascii="Times New Roman" w:hAnsi="Times New Roman"/>
          <w:sz w:val="24"/>
          <w:szCs w:val="24"/>
        </w:rPr>
        <w:t>_____</w:t>
      </w:r>
    </w:p>
    <w:p w:rsidR="00366B55" w:rsidRPr="005D3DBD" w:rsidRDefault="00366B55" w:rsidP="00026B18">
      <w:pPr>
        <w:pStyle w:val="a3"/>
        <w:spacing w:before="80"/>
        <w:jc w:val="both"/>
        <w:rPr>
          <w:rFonts w:ascii="Times New Roman" w:hAnsi="Times New Roman"/>
          <w:sz w:val="24"/>
          <w:szCs w:val="24"/>
        </w:rPr>
      </w:pPr>
      <w:r w:rsidRPr="005D3DBD">
        <w:rPr>
          <w:rFonts w:ascii="Times New Roman" w:hAnsi="Times New Roman"/>
          <w:sz w:val="24"/>
          <w:szCs w:val="24"/>
        </w:rPr>
        <w:t>населений пункт _________</w:t>
      </w:r>
      <w:r w:rsidR="00026B18">
        <w:rPr>
          <w:rFonts w:ascii="Times New Roman" w:hAnsi="Times New Roman"/>
          <w:sz w:val="24"/>
          <w:szCs w:val="24"/>
        </w:rPr>
        <w:t>_____________ район</w:t>
      </w:r>
      <w:r w:rsidRPr="005D3DBD">
        <w:rPr>
          <w:rFonts w:ascii="Times New Roman" w:hAnsi="Times New Roman"/>
          <w:sz w:val="24"/>
          <w:szCs w:val="24"/>
        </w:rPr>
        <w:t>________________</w:t>
      </w:r>
      <w:r w:rsidR="00026B18">
        <w:rPr>
          <w:rFonts w:ascii="Times New Roman" w:hAnsi="Times New Roman"/>
          <w:sz w:val="24"/>
          <w:szCs w:val="24"/>
        </w:rPr>
        <w:t>_________________</w:t>
      </w:r>
    </w:p>
    <w:p w:rsidR="00366B55" w:rsidRPr="005D3DBD" w:rsidRDefault="00026B18" w:rsidP="00026B18">
      <w:pPr>
        <w:pStyle w:val="a3"/>
        <w:spacing w:before="80"/>
        <w:rPr>
          <w:rFonts w:ascii="Times New Roman" w:hAnsi="Times New Roman"/>
          <w:sz w:val="24"/>
          <w:szCs w:val="24"/>
        </w:rPr>
      </w:pPr>
      <w:r>
        <w:rPr>
          <w:rFonts w:ascii="Times New Roman" w:hAnsi="Times New Roman"/>
          <w:sz w:val="24"/>
          <w:szCs w:val="24"/>
        </w:rPr>
        <w:t>область___________________________________індекс</w:t>
      </w:r>
      <w:r w:rsidR="00366B55" w:rsidRPr="005D3DBD">
        <w:rPr>
          <w:rFonts w:ascii="Times New Roman" w:hAnsi="Times New Roman"/>
          <w:sz w:val="24"/>
          <w:szCs w:val="24"/>
        </w:rPr>
        <w:t>____________________________</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3) опалювана площ</w:t>
      </w:r>
      <w:r w:rsidR="00026B18">
        <w:rPr>
          <w:rFonts w:ascii="Times New Roman" w:hAnsi="Times New Roman"/>
          <w:sz w:val="24"/>
          <w:szCs w:val="24"/>
        </w:rPr>
        <w:t xml:space="preserve">а (об’єм) приміщення споживача _____ </w:t>
      </w:r>
      <w:proofErr w:type="spellStart"/>
      <w:r w:rsidR="00026B18">
        <w:rPr>
          <w:rFonts w:ascii="Times New Roman" w:hAnsi="Times New Roman"/>
          <w:sz w:val="24"/>
          <w:szCs w:val="24"/>
        </w:rPr>
        <w:t>кв</w:t>
      </w:r>
      <w:proofErr w:type="spellEnd"/>
      <w:r w:rsidR="00026B18">
        <w:rPr>
          <w:rFonts w:ascii="Times New Roman" w:hAnsi="Times New Roman"/>
          <w:sz w:val="24"/>
          <w:szCs w:val="24"/>
        </w:rPr>
        <w:t xml:space="preserve">. метрів (____ </w:t>
      </w:r>
      <w:r w:rsidRPr="005D3DBD">
        <w:rPr>
          <w:rFonts w:ascii="Times New Roman" w:hAnsi="Times New Roman"/>
          <w:sz w:val="24"/>
          <w:szCs w:val="24"/>
        </w:rPr>
        <w:t>куб. метрів).</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2. Послуга надається за допомогою систем (необхідне підкреслити):</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автономного теплопостачання;</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індивідуального теплового пункту багатоквартирного будинку;</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за межами будинку.</w:t>
      </w:r>
    </w:p>
    <w:p w:rsidR="00366B55" w:rsidRPr="005D3DBD" w:rsidRDefault="00366B55" w:rsidP="00366B55">
      <w:pPr>
        <w:pStyle w:val="a3"/>
        <w:spacing w:after="120"/>
        <w:jc w:val="both"/>
        <w:rPr>
          <w:rFonts w:ascii="Times New Roman" w:hAnsi="Times New Roman"/>
          <w:sz w:val="24"/>
          <w:szCs w:val="24"/>
        </w:rPr>
      </w:pPr>
      <w:r w:rsidRPr="005D3DBD">
        <w:rPr>
          <w:rFonts w:ascii="Times New Roman" w:hAnsi="Times New Roman"/>
          <w:sz w:val="24"/>
          <w:szCs w:val="24"/>
        </w:rPr>
        <w:t xml:space="preserve">3. Приміщення споживача обладнане вузлом (вузлами) розподільного обліку теплової енергії (приладами-розподілювачами теплової енергії) </w:t>
      </w:r>
    </w:p>
    <w:tbl>
      <w:tblPr>
        <w:tblW w:w="5059"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1476"/>
        <w:gridCol w:w="1183"/>
        <w:gridCol w:w="1506"/>
        <w:gridCol w:w="1380"/>
        <w:gridCol w:w="1017"/>
        <w:gridCol w:w="1593"/>
        <w:gridCol w:w="997"/>
      </w:tblGrid>
      <w:tr w:rsidR="00026B18" w:rsidRPr="005D3DBD" w:rsidTr="00026B18">
        <w:trPr>
          <w:trHeight w:val="20"/>
        </w:trPr>
        <w:tc>
          <w:tcPr>
            <w:tcW w:w="410" w:type="pct"/>
            <w:tcBorders>
              <w:top w:val="single" w:sz="4" w:space="0" w:color="000000"/>
              <w:left w:val="nil"/>
              <w:bottom w:val="single" w:sz="4" w:space="0" w:color="000000"/>
              <w:right w:val="single" w:sz="4" w:space="0" w:color="000000"/>
            </w:tcBorders>
            <w:shd w:val="clear" w:color="auto" w:fill="FFFFFF"/>
            <w:vAlign w:val="center"/>
            <w:hideMark/>
          </w:tcPr>
          <w:p w:rsidR="00366B55" w:rsidRPr="00026B18" w:rsidRDefault="00026B18" w:rsidP="00037493">
            <w:pPr>
              <w:ind w:left="-57" w:right="-57"/>
              <w:jc w:val="center"/>
              <w:rPr>
                <w:rFonts w:ascii="Times New Roman" w:hAnsi="Times New Roman"/>
                <w:sz w:val="20"/>
              </w:rPr>
            </w:pPr>
            <w:r w:rsidRPr="00026B18">
              <w:rPr>
                <w:rFonts w:ascii="Times New Roman" w:hAnsi="Times New Roman"/>
                <w:sz w:val="20"/>
              </w:rPr>
              <w:t xml:space="preserve">Поряд </w:t>
            </w:r>
            <w:proofErr w:type="spellStart"/>
            <w:r w:rsidR="00366B55" w:rsidRPr="00026B18">
              <w:rPr>
                <w:rFonts w:ascii="Times New Roman" w:hAnsi="Times New Roman"/>
                <w:sz w:val="20"/>
              </w:rPr>
              <w:t>ковий</w:t>
            </w:r>
            <w:proofErr w:type="spellEnd"/>
            <w:r w:rsidR="00366B55" w:rsidRPr="00026B18">
              <w:rPr>
                <w:rFonts w:ascii="Times New Roman" w:hAnsi="Times New Roman"/>
                <w:sz w:val="20"/>
              </w:rPr>
              <w:t xml:space="preserve"> номер</w:t>
            </w: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 xml:space="preserve">Вид приладу обліку теплової енергії (вузол обліку/ </w:t>
            </w:r>
            <w:r w:rsidRPr="00026B18">
              <w:rPr>
                <w:rFonts w:ascii="Times New Roman" w:hAnsi="Times New Roman"/>
                <w:sz w:val="20"/>
              </w:rPr>
              <w:br/>
              <w:t>прилад- розподілювач)</w:t>
            </w:r>
          </w:p>
        </w:tc>
        <w:tc>
          <w:tcPr>
            <w:tcW w:w="59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Заводський номер</w:t>
            </w:r>
          </w:p>
        </w:tc>
        <w:tc>
          <w:tcPr>
            <w:tcW w:w="7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Показання засобу вимірювальної техніки/ приладу- розподілювача на дату укладення договору</w:t>
            </w: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Місце встановлення</w:t>
            </w:r>
          </w:p>
        </w:tc>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Дата останньої повірки</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proofErr w:type="spellStart"/>
            <w:r w:rsidRPr="00026B18">
              <w:rPr>
                <w:rFonts w:ascii="Times New Roman" w:hAnsi="Times New Roman"/>
                <w:sz w:val="20"/>
              </w:rPr>
              <w:t>Міжповірочний</w:t>
            </w:r>
            <w:proofErr w:type="spellEnd"/>
            <w:r w:rsidRPr="00026B18">
              <w:rPr>
                <w:rFonts w:ascii="Times New Roman" w:hAnsi="Times New Roman"/>
                <w:sz w:val="20"/>
              </w:rPr>
              <w:t xml:space="preserve"> інтервал, років</w:t>
            </w:r>
          </w:p>
        </w:tc>
        <w:tc>
          <w:tcPr>
            <w:tcW w:w="500" w:type="pct"/>
            <w:tcBorders>
              <w:top w:val="single" w:sz="4" w:space="0" w:color="000000"/>
              <w:left w:val="single" w:sz="4" w:space="0" w:color="000000"/>
              <w:bottom w:val="single" w:sz="4" w:space="0" w:color="000000"/>
              <w:right w:val="nil"/>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Примітка</w:t>
            </w:r>
          </w:p>
        </w:tc>
      </w:tr>
      <w:tr w:rsidR="00026B18" w:rsidRPr="005D3DBD" w:rsidTr="00026B18">
        <w:trPr>
          <w:trHeight w:val="20"/>
        </w:trPr>
        <w:tc>
          <w:tcPr>
            <w:tcW w:w="410" w:type="pct"/>
            <w:tcBorders>
              <w:top w:val="single" w:sz="4" w:space="0" w:color="000000"/>
              <w:left w:val="nil"/>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34307" w:rsidRPr="005D3DBD" w:rsidRDefault="00F34307" w:rsidP="00037493">
            <w:pPr>
              <w:ind w:left="-57" w:right="-57"/>
              <w:jc w:val="center"/>
              <w:rPr>
                <w:rFonts w:ascii="Times New Roman" w:hAnsi="Times New Roman"/>
                <w:sz w:val="24"/>
                <w:szCs w:val="24"/>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500" w:type="pct"/>
            <w:tcBorders>
              <w:top w:val="single" w:sz="4" w:space="0" w:color="000000"/>
              <w:left w:val="single" w:sz="4" w:space="0" w:color="000000"/>
              <w:bottom w:val="single" w:sz="4" w:space="0" w:color="000000"/>
              <w:right w:val="nil"/>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r>
    </w:tbl>
    <w:p w:rsidR="00366B55" w:rsidRPr="005D3DBD" w:rsidRDefault="00366B55" w:rsidP="00F34307">
      <w:pPr>
        <w:pStyle w:val="a3"/>
        <w:ind w:firstLine="0"/>
        <w:jc w:val="both"/>
        <w:rPr>
          <w:rFonts w:ascii="Times New Roman" w:hAnsi="Times New Roman"/>
          <w:sz w:val="24"/>
          <w:szCs w:val="24"/>
        </w:rPr>
      </w:pPr>
      <w:r w:rsidRPr="005D3DBD">
        <w:rPr>
          <w:rFonts w:ascii="Times New Roman" w:hAnsi="Times New Roman"/>
          <w:sz w:val="24"/>
          <w:szCs w:val="24"/>
        </w:rPr>
        <w:t>Відмітка про підписання споживачем цієї заяви-приєднання</w:t>
      </w:r>
    </w:p>
    <w:p w:rsidR="00F34307" w:rsidRPr="005D3DBD" w:rsidRDefault="00F34307" w:rsidP="00F34307">
      <w:pPr>
        <w:pStyle w:val="a3"/>
        <w:ind w:firstLine="0"/>
        <w:jc w:val="both"/>
        <w:rPr>
          <w:rFonts w:ascii="Times New Roman" w:hAnsi="Times New Roman"/>
          <w:sz w:val="24"/>
          <w:szCs w:val="24"/>
        </w:rPr>
      </w:pPr>
    </w:p>
    <w:tbl>
      <w:tblPr>
        <w:tblW w:w="0" w:type="auto"/>
        <w:tblLook w:val="01E0" w:firstRow="1" w:lastRow="1" w:firstColumn="1" w:lastColumn="1" w:noHBand="0" w:noVBand="0"/>
      </w:tblPr>
      <w:tblGrid>
        <w:gridCol w:w="3140"/>
        <w:gridCol w:w="3391"/>
        <w:gridCol w:w="3323"/>
      </w:tblGrid>
      <w:tr w:rsidR="00366B55" w:rsidRPr="005D3DBD" w:rsidTr="00037493">
        <w:trPr>
          <w:trHeight w:val="671"/>
        </w:trPr>
        <w:tc>
          <w:tcPr>
            <w:tcW w:w="3140" w:type="dxa"/>
            <w:hideMark/>
          </w:tcPr>
          <w:p w:rsidR="00366B55" w:rsidRPr="005D3DBD" w:rsidRDefault="00366B55" w:rsidP="00026B18">
            <w:pPr>
              <w:rPr>
                <w:rFonts w:ascii="Times New Roman" w:hAnsi="Times New Roman"/>
                <w:b/>
                <w:sz w:val="24"/>
                <w:szCs w:val="24"/>
              </w:rPr>
            </w:pPr>
            <w:r w:rsidRPr="005D3DBD">
              <w:rPr>
                <w:rFonts w:ascii="Times New Roman" w:hAnsi="Times New Roman"/>
                <w:sz w:val="24"/>
                <w:szCs w:val="24"/>
              </w:rPr>
              <w:t>______________</w:t>
            </w:r>
            <w:r w:rsidRPr="005D3DBD">
              <w:rPr>
                <w:rFonts w:ascii="Times New Roman" w:hAnsi="Times New Roman"/>
                <w:sz w:val="24"/>
                <w:szCs w:val="24"/>
              </w:rPr>
              <w:br/>
              <w:t>(дата)</w:t>
            </w:r>
          </w:p>
        </w:tc>
        <w:tc>
          <w:tcPr>
            <w:tcW w:w="3391" w:type="dxa"/>
            <w:hideMark/>
          </w:tcPr>
          <w:p w:rsidR="00366B55" w:rsidRPr="005D3DBD" w:rsidRDefault="00366B55" w:rsidP="00026B18">
            <w:pPr>
              <w:rPr>
                <w:rFonts w:ascii="Times New Roman" w:hAnsi="Times New Roman"/>
                <w:b/>
                <w:sz w:val="24"/>
                <w:szCs w:val="24"/>
              </w:rPr>
            </w:pPr>
            <w:r w:rsidRPr="005D3DBD">
              <w:rPr>
                <w:rFonts w:ascii="Times New Roman" w:hAnsi="Times New Roman"/>
                <w:sz w:val="24"/>
                <w:szCs w:val="24"/>
              </w:rPr>
              <w:t>________________</w:t>
            </w:r>
            <w:r w:rsidRPr="005D3DBD">
              <w:rPr>
                <w:rFonts w:ascii="Times New Roman" w:hAnsi="Times New Roman"/>
                <w:sz w:val="24"/>
                <w:szCs w:val="24"/>
              </w:rPr>
              <w:br/>
              <w:t>(особистий підпис)</w:t>
            </w:r>
          </w:p>
        </w:tc>
        <w:tc>
          <w:tcPr>
            <w:tcW w:w="3323" w:type="dxa"/>
            <w:hideMark/>
          </w:tcPr>
          <w:p w:rsidR="00366B55" w:rsidRPr="005D3DBD" w:rsidRDefault="00366B55" w:rsidP="00026B18">
            <w:pPr>
              <w:rPr>
                <w:rFonts w:ascii="Times New Roman" w:hAnsi="Times New Roman"/>
                <w:b/>
                <w:sz w:val="24"/>
                <w:szCs w:val="24"/>
              </w:rPr>
            </w:pPr>
            <w:r w:rsidRPr="005D3DBD">
              <w:rPr>
                <w:rFonts w:ascii="Times New Roman" w:hAnsi="Times New Roman"/>
                <w:sz w:val="24"/>
                <w:szCs w:val="24"/>
              </w:rPr>
              <w:t>______________________</w:t>
            </w:r>
            <w:r w:rsidRPr="005D3DBD">
              <w:rPr>
                <w:rFonts w:ascii="Times New Roman" w:hAnsi="Times New Roman"/>
                <w:sz w:val="24"/>
                <w:szCs w:val="24"/>
              </w:rPr>
              <w:br/>
              <w:t>(прізвище, ім’я та по батькові</w:t>
            </w:r>
            <w:r w:rsidRPr="005D3DBD">
              <w:rPr>
                <w:rFonts w:ascii="Times New Roman" w:hAnsi="Times New Roman"/>
                <w:sz w:val="24"/>
                <w:szCs w:val="24"/>
              </w:rPr>
              <w:br/>
              <w:t>споживача)”.</w:t>
            </w:r>
          </w:p>
        </w:tc>
      </w:tr>
    </w:tbl>
    <w:p w:rsidR="009644B1" w:rsidRPr="005D3DBD" w:rsidRDefault="009644B1">
      <w:pPr>
        <w:rPr>
          <w:rFonts w:ascii="Times New Roman" w:hAnsi="Times New Roman"/>
          <w:sz w:val="24"/>
          <w:szCs w:val="24"/>
        </w:rPr>
      </w:pPr>
    </w:p>
    <w:sectPr w:rsidR="009644B1" w:rsidRPr="005D3DBD" w:rsidSect="00F34307">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15B"/>
    <w:multiLevelType w:val="multilevel"/>
    <w:tmpl w:val="AB1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97A16"/>
    <w:rsid w:val="00026B18"/>
    <w:rsid w:val="000A5588"/>
    <w:rsid w:val="000A6050"/>
    <w:rsid w:val="00181D4A"/>
    <w:rsid w:val="002823A5"/>
    <w:rsid w:val="00293637"/>
    <w:rsid w:val="002E052A"/>
    <w:rsid w:val="00325402"/>
    <w:rsid w:val="00344AA5"/>
    <w:rsid w:val="00366B55"/>
    <w:rsid w:val="00405BFD"/>
    <w:rsid w:val="00446F90"/>
    <w:rsid w:val="00471BFF"/>
    <w:rsid w:val="00477A9F"/>
    <w:rsid w:val="0048092E"/>
    <w:rsid w:val="00505F05"/>
    <w:rsid w:val="0051280D"/>
    <w:rsid w:val="005C368E"/>
    <w:rsid w:val="005D3DBD"/>
    <w:rsid w:val="00621FC9"/>
    <w:rsid w:val="00661C3E"/>
    <w:rsid w:val="00682B06"/>
    <w:rsid w:val="00687FAE"/>
    <w:rsid w:val="00702B4A"/>
    <w:rsid w:val="00704F15"/>
    <w:rsid w:val="0071512A"/>
    <w:rsid w:val="00887DC2"/>
    <w:rsid w:val="00897A16"/>
    <w:rsid w:val="008E5061"/>
    <w:rsid w:val="008E70D7"/>
    <w:rsid w:val="008F303F"/>
    <w:rsid w:val="00903A12"/>
    <w:rsid w:val="00950100"/>
    <w:rsid w:val="009644B1"/>
    <w:rsid w:val="00971131"/>
    <w:rsid w:val="00986C34"/>
    <w:rsid w:val="009A1501"/>
    <w:rsid w:val="009D396C"/>
    <w:rsid w:val="00A2573D"/>
    <w:rsid w:val="00A70D8F"/>
    <w:rsid w:val="00A848AC"/>
    <w:rsid w:val="00BB4A8C"/>
    <w:rsid w:val="00C066D6"/>
    <w:rsid w:val="00C443D9"/>
    <w:rsid w:val="00C4521D"/>
    <w:rsid w:val="00CA3004"/>
    <w:rsid w:val="00D716A0"/>
    <w:rsid w:val="00D8522C"/>
    <w:rsid w:val="00DB4AA9"/>
    <w:rsid w:val="00DC04AD"/>
    <w:rsid w:val="00E21CD5"/>
    <w:rsid w:val="00E319B2"/>
    <w:rsid w:val="00E338EA"/>
    <w:rsid w:val="00E51193"/>
    <w:rsid w:val="00EA4EFF"/>
    <w:rsid w:val="00F14B87"/>
    <w:rsid w:val="00F34307"/>
    <w:rsid w:val="00FB7626"/>
    <w:rsid w:val="00FC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DE71"/>
  <w15:docId w15:val="{785F3260-6B65-4D95-B8D0-1BD57FC4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66B5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366B55"/>
    <w:pPr>
      <w:spacing w:before="120"/>
      <w:ind w:firstLine="567"/>
    </w:pPr>
  </w:style>
  <w:style w:type="paragraph" w:customStyle="1" w:styleId="a4">
    <w:name w:val="Глава документу"/>
    <w:basedOn w:val="a"/>
    <w:next w:val="a"/>
    <w:uiPriority w:val="99"/>
    <w:rsid w:val="00366B55"/>
    <w:pPr>
      <w:keepNext/>
      <w:keepLines/>
      <w:spacing w:before="120" w:after="120"/>
      <w:jc w:val="center"/>
    </w:pPr>
  </w:style>
  <w:style w:type="paragraph" w:customStyle="1" w:styleId="a5">
    <w:name w:val="Назва документа"/>
    <w:basedOn w:val="a"/>
    <w:next w:val="a3"/>
    <w:uiPriority w:val="99"/>
    <w:rsid w:val="00366B55"/>
    <w:pPr>
      <w:keepNext/>
      <w:keepLines/>
      <w:spacing w:before="240" w:after="240"/>
      <w:jc w:val="center"/>
    </w:pPr>
    <w:rPr>
      <w:b/>
    </w:rPr>
  </w:style>
  <w:style w:type="paragraph" w:customStyle="1" w:styleId="ShapkaDocumentu">
    <w:name w:val="Shapka Documentu"/>
    <w:basedOn w:val="a"/>
    <w:uiPriority w:val="99"/>
    <w:rsid w:val="00366B55"/>
    <w:pPr>
      <w:keepNext/>
      <w:keepLines/>
      <w:spacing w:after="240"/>
      <w:ind w:left="3969"/>
      <w:jc w:val="center"/>
    </w:pPr>
  </w:style>
  <w:style w:type="character" w:styleId="a6">
    <w:name w:val="Hyperlink"/>
    <w:basedOn w:val="a0"/>
    <w:uiPriority w:val="99"/>
    <w:unhideWhenUsed/>
    <w:rsid w:val="000A5588"/>
    <w:rPr>
      <w:color w:val="0563C1" w:themeColor="hyperlink"/>
      <w:u w:val="single"/>
    </w:rPr>
  </w:style>
  <w:style w:type="character" w:styleId="a7">
    <w:name w:val="FollowedHyperlink"/>
    <w:basedOn w:val="a0"/>
    <w:uiPriority w:val="99"/>
    <w:semiHidden/>
    <w:unhideWhenUsed/>
    <w:rsid w:val="0051280D"/>
    <w:rPr>
      <w:color w:val="954F72" w:themeColor="followedHyperlink"/>
      <w:u w:val="single"/>
    </w:rPr>
  </w:style>
  <w:style w:type="paragraph" w:styleId="a8">
    <w:name w:val="No Spacing"/>
    <w:uiPriority w:val="1"/>
    <w:qFormat/>
    <w:rsid w:val="00D8522C"/>
    <w:pPr>
      <w:spacing w:after="0" w:line="240" w:lineRule="auto"/>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____________/temperaturni-grafiky-teplovoyi-merez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rgorod.pl.ua" TargetMode="External"/><Relationship Id="rId12" Type="http://schemas.openxmlformats.org/officeDocument/2006/relationships/hyperlink" Target="http://mirtvs.pl.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rgorod.pl.ua" TargetMode="External"/><Relationship Id="rId11" Type="http://schemas.openxmlformats.org/officeDocument/2006/relationships/hyperlink" Target="http://myrgorod.pl.ua" TargetMode="External"/><Relationship Id="rId5" Type="http://schemas.openxmlformats.org/officeDocument/2006/relationships/webSettings" Target="webSettings.xml"/><Relationship Id="rId10" Type="http://schemas.openxmlformats.org/officeDocument/2006/relationships/hyperlink" Target="mailto:teplovodservice@ukr.net" TargetMode="External"/><Relationship Id="rId4" Type="http://schemas.openxmlformats.org/officeDocument/2006/relationships/settings" Target="settings.xml"/><Relationship Id="rId9" Type="http://schemas.openxmlformats.org/officeDocument/2006/relationships/hyperlink" Target="http://myrgorod.pl.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03DD-5DD9-40C3-A143-1CD41F2C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24942</Words>
  <Characters>14217</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USER</cp:lastModifiedBy>
  <cp:revision>10</cp:revision>
  <dcterms:created xsi:type="dcterms:W3CDTF">2023-09-18T12:27:00Z</dcterms:created>
  <dcterms:modified xsi:type="dcterms:W3CDTF">2023-09-19T12:27:00Z</dcterms:modified>
</cp:coreProperties>
</file>